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footer1.xml" ContentType="application/vnd.openxmlformats-officedocument.wordprocessingml.footer+xml"/>
  <Override PartName="/word/theme/theme1.xml" ContentType="application/vnd.openxmlformats-officedocument.theme+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Heading1"/>
      </w:pPr>
      <w:r>
        <w:rPr>
          <w:color w:val="333C61"/>
        </w:rPr>
        <w:t>JEREMY</w:t>
      </w:r>
      <w:r>
        <w:rPr>
          <w:color w:val="333C61"/>
          <w:spacing w:val="-27"/>
        </w:rPr>
        <w:t> </w:t>
      </w:r>
      <w:r>
        <w:rPr>
          <w:color w:val="333C61"/>
        </w:rPr>
        <w:t>C.</w:t>
      </w:r>
      <w:r>
        <w:rPr>
          <w:color w:val="333C61"/>
          <w:spacing w:val="-27"/>
        </w:rPr>
        <w:t> </w:t>
      </w:r>
      <w:r>
        <w:rPr>
          <w:color w:val="333C61"/>
          <w:spacing w:val="-4"/>
        </w:rPr>
        <w:t>PARK</w:t>
      </w:r>
    </w:p>
    <w:p>
      <w:pPr>
        <w:pStyle w:val="BodyText"/>
        <w:spacing w:before="19"/>
        <w:ind w:left="0" w:right="0"/>
        <w:jc w:val="left"/>
        <w:rPr>
          <w:rFonts w:ascii="Trebuchet MS"/>
          <w:sz w:val="20"/>
        </w:rPr>
      </w:pPr>
      <w:r>
        <w:rPr/>
        <mc:AlternateContent>
          <mc:Choice Requires="wps">
            <w:drawing>
              <wp:anchor distT="0" distB="0" distL="0" distR="0" allowOverlap="1" layoutInCell="1" locked="0" behindDoc="1" simplePos="0" relativeHeight="487587840">
                <wp:simplePos x="0" y="0"/>
                <wp:positionH relativeFrom="page">
                  <wp:posOffset>1138742</wp:posOffset>
                </wp:positionH>
                <wp:positionV relativeFrom="paragraph">
                  <wp:posOffset>175328</wp:posOffset>
                </wp:positionV>
                <wp:extent cx="5502275" cy="284480"/>
                <wp:effectExtent l="0" t="0" r="0" b="0"/>
                <wp:wrapTopAndBottom/>
                <wp:docPr id="2" name="Graphic 2"/>
                <wp:cNvGraphicFramePr>
                  <a:graphicFrameLocks/>
                </wp:cNvGraphicFramePr>
                <a:graphic>
                  <a:graphicData uri="http://schemas.microsoft.com/office/word/2010/wordprocessingShape">
                    <wps:wsp>
                      <wps:cNvPr id="2" name="Graphic 2"/>
                      <wps:cNvSpPr/>
                      <wps:spPr>
                        <a:xfrm>
                          <a:off x="0" y="0"/>
                          <a:ext cx="5502275" cy="284480"/>
                        </a:xfrm>
                        <a:custGeom>
                          <a:avLst/>
                          <a:gdLst/>
                          <a:ahLst/>
                          <a:cxnLst/>
                          <a:rect l="l" t="t" r="r" b="b"/>
                          <a:pathLst>
                            <a:path w="5502275" h="284480">
                              <a:moveTo>
                                <a:pt x="5501661" y="47316"/>
                              </a:moveTo>
                              <a:lnTo>
                                <a:pt x="0" y="47316"/>
                              </a:lnTo>
                              <a:lnTo>
                                <a:pt x="0" y="0"/>
                              </a:lnTo>
                              <a:lnTo>
                                <a:pt x="5501661" y="0"/>
                              </a:lnTo>
                              <a:lnTo>
                                <a:pt x="5501661" y="47316"/>
                              </a:lnTo>
                              <a:close/>
                            </a:path>
                            <a:path w="5502275" h="284480">
                              <a:moveTo>
                                <a:pt x="2750963" y="283899"/>
                              </a:moveTo>
                              <a:lnTo>
                                <a:pt x="2530887" y="47316"/>
                              </a:lnTo>
                              <a:lnTo>
                                <a:pt x="2971041" y="47316"/>
                              </a:lnTo>
                              <a:lnTo>
                                <a:pt x="2750963" y="283899"/>
                              </a:lnTo>
                              <a:close/>
                            </a:path>
                          </a:pathLst>
                        </a:custGeom>
                        <a:solidFill>
                          <a:srgbClr val="FD8728"/>
                        </a:solidFill>
                      </wps:spPr>
                      <wps:bodyPr wrap="square" lIns="0" tIns="0" rIns="0" bIns="0" rtlCol="0">
                        <a:prstTxWarp prst="textNoShape">
                          <a:avLst/>
                        </a:prstTxWarp>
                        <a:noAutofit/>
                      </wps:bodyPr>
                    </wps:wsp>
                  </a:graphicData>
                </a:graphic>
              </wp:anchor>
            </w:drawing>
          </mc:Choice>
          <mc:Fallback>
            <w:pict>
              <v:shape style="position:absolute;margin-left:89.664757pt;margin-top:13.805392pt;width:433.25pt;height:22.4pt;mso-position-horizontal-relative:page;mso-position-vertical-relative:paragraph;z-index:-15728640;mso-wrap-distance-left:0;mso-wrap-distance-right:0" id="docshape2" coordorigin="1793,276" coordsize="8665,448" path="m10457,351l1793,351,1793,276,10457,276,10457,351xm6126,723l5779,351,6472,351,6126,723xe" filled="true" fillcolor="#fd8728" stroked="false">
                <v:path arrowok="t"/>
                <v:fill type="solid"/>
                <w10:wrap type="topAndBottom"/>
              </v:shape>
            </w:pict>
          </mc:Fallback>
        </mc:AlternateContent>
      </w:r>
    </w:p>
    <w:p>
      <w:pPr>
        <w:pStyle w:val="Heading2"/>
        <w:spacing w:line="259" w:lineRule="auto"/>
      </w:pPr>
      <w:r>
        <w:rPr>
          <w:color w:val="333C61"/>
          <w:spacing w:val="-6"/>
        </w:rPr>
        <w:t>EMCEE,</w:t>
      </w:r>
      <w:r>
        <w:rPr>
          <w:color w:val="333C61"/>
          <w:spacing w:val="-14"/>
        </w:rPr>
        <w:t> </w:t>
      </w:r>
      <w:r>
        <w:rPr>
          <w:color w:val="333C61"/>
          <w:spacing w:val="-6"/>
        </w:rPr>
        <w:t>MODERATOR</w:t>
      </w:r>
      <w:r>
        <w:rPr>
          <w:color w:val="333C61"/>
          <w:spacing w:val="-14"/>
        </w:rPr>
        <w:t> </w:t>
      </w:r>
      <w:r>
        <w:rPr>
          <w:color w:val="333C61"/>
          <w:spacing w:val="-6"/>
        </w:rPr>
        <w:t>&amp;</w:t>
      </w:r>
      <w:r>
        <w:rPr>
          <w:color w:val="333C61"/>
          <w:spacing w:val="-14"/>
        </w:rPr>
        <w:t> </w:t>
      </w:r>
      <w:r>
        <w:rPr>
          <w:color w:val="333C61"/>
          <w:spacing w:val="-6"/>
        </w:rPr>
        <w:t>CEO</w:t>
      </w:r>
      <w:r>
        <w:rPr>
          <w:color w:val="333C61"/>
          <w:spacing w:val="-14"/>
        </w:rPr>
        <w:t> </w:t>
      </w:r>
      <w:r>
        <w:rPr>
          <w:color w:val="333C61"/>
          <w:spacing w:val="-6"/>
        </w:rPr>
        <w:t>OF</w:t>
      </w:r>
      <w:r>
        <w:rPr>
          <w:color w:val="333C61"/>
          <w:spacing w:val="-14"/>
        </w:rPr>
        <w:t> </w:t>
      </w:r>
      <w:r>
        <w:rPr>
          <w:color w:val="333C61"/>
          <w:spacing w:val="-6"/>
        </w:rPr>
        <w:t>CITYCURRENT,</w:t>
      </w:r>
      <w:r>
        <w:rPr>
          <w:color w:val="333C61"/>
          <w:spacing w:val="-14"/>
        </w:rPr>
        <w:t> </w:t>
      </w:r>
      <w:r>
        <w:rPr>
          <w:color w:val="333C61"/>
          <w:spacing w:val="-6"/>
        </w:rPr>
        <w:t>AN</w:t>
      </w:r>
      <w:r>
        <w:rPr>
          <w:color w:val="333C61"/>
          <w:spacing w:val="-14"/>
        </w:rPr>
        <w:t> </w:t>
      </w:r>
      <w:r>
        <w:rPr>
          <w:color w:val="333C61"/>
          <w:spacing w:val="-6"/>
        </w:rPr>
        <w:t>ORGANIZATION </w:t>
      </w:r>
      <w:r>
        <w:rPr>
          <w:color w:val="333C61"/>
        </w:rPr>
        <w:t>COMMITTED</w:t>
      </w:r>
      <w:r>
        <w:rPr>
          <w:color w:val="333C61"/>
          <w:spacing w:val="-4"/>
        </w:rPr>
        <w:t> </w:t>
      </w:r>
      <w:r>
        <w:rPr>
          <w:color w:val="333C61"/>
        </w:rPr>
        <w:t>TO</w:t>
      </w:r>
      <w:r>
        <w:rPr>
          <w:color w:val="333C61"/>
          <w:spacing w:val="-4"/>
        </w:rPr>
        <w:t> </w:t>
      </w:r>
      <w:r>
        <w:rPr>
          <w:color w:val="333C61"/>
        </w:rPr>
        <w:t>POWER</w:t>
      </w:r>
      <w:r>
        <w:rPr>
          <w:color w:val="333C61"/>
          <w:spacing w:val="-4"/>
        </w:rPr>
        <w:t> </w:t>
      </w:r>
      <w:r>
        <w:rPr>
          <w:color w:val="333C61"/>
        </w:rPr>
        <w:t>THE</w:t>
      </w:r>
      <w:r>
        <w:rPr>
          <w:color w:val="333C61"/>
          <w:spacing w:val="-4"/>
        </w:rPr>
        <w:t> </w:t>
      </w:r>
      <w:r>
        <w:rPr>
          <w:color w:val="333C61"/>
        </w:rPr>
        <w:t>GOOD</w:t>
      </w:r>
      <w:r>
        <w:rPr>
          <w:color w:val="333C61"/>
          <w:spacing w:val="-4"/>
        </w:rPr>
        <w:t> </w:t>
      </w:r>
      <w:r>
        <w:rPr>
          <w:color w:val="333C61"/>
        </w:rPr>
        <w:t>IN</w:t>
      </w:r>
      <w:r>
        <w:rPr>
          <w:color w:val="333C61"/>
          <w:spacing w:val="-4"/>
        </w:rPr>
        <w:t> </w:t>
      </w:r>
      <w:r>
        <w:rPr>
          <w:color w:val="333C61"/>
        </w:rPr>
        <w:t>THE</w:t>
      </w:r>
      <w:r>
        <w:rPr>
          <w:color w:val="333C61"/>
          <w:spacing w:val="-4"/>
        </w:rPr>
        <w:t> </w:t>
      </w:r>
      <w:r>
        <w:rPr>
          <w:color w:val="333C61"/>
        </w:rPr>
        <w:t>COMMUNITY</w:t>
      </w:r>
    </w:p>
    <w:p>
      <w:pPr>
        <w:pStyle w:val="BodyText"/>
        <w:spacing w:line="348" w:lineRule="auto" w:before="265"/>
        <w:ind w:right="4671"/>
      </w:pPr>
      <w:r>
        <w:rPr/>
        <w:drawing>
          <wp:anchor distT="0" distB="0" distL="0" distR="0" allowOverlap="1" layoutInCell="1" locked="0" behindDoc="0" simplePos="0" relativeHeight="15729152">
            <wp:simplePos x="0" y="0"/>
            <wp:positionH relativeFrom="page">
              <wp:posOffset>4607807</wp:posOffset>
            </wp:positionH>
            <wp:positionV relativeFrom="paragraph">
              <wp:posOffset>185170</wp:posOffset>
            </wp:positionV>
            <wp:extent cx="2764457" cy="2764452"/>
            <wp:effectExtent l="0" t="0" r="0" b="0"/>
            <wp:wrapNone/>
            <wp:docPr id="3" name="Image 3">
              <a:hlinkClick r:id="rId6"/>
            </wp:docPr>
            <wp:cNvGraphicFramePr>
              <a:graphicFrameLocks/>
            </wp:cNvGraphicFramePr>
            <a:graphic>
              <a:graphicData uri="http://schemas.openxmlformats.org/drawingml/2006/picture">
                <pic:pic>
                  <pic:nvPicPr>
                    <pic:cNvPr id="3" name="Image 3">
                      <a:hlinkClick r:id="rId6"/>
                    </pic:cNvPr>
                    <pic:cNvPicPr/>
                  </pic:nvPicPr>
                  <pic:blipFill>
                    <a:blip r:embed="rId7" cstate="print"/>
                    <a:stretch>
                      <a:fillRect/>
                    </a:stretch>
                  </pic:blipFill>
                  <pic:spPr>
                    <a:xfrm>
                      <a:off x="0" y="0"/>
                      <a:ext cx="2764457" cy="2764452"/>
                    </a:xfrm>
                    <a:prstGeom prst="rect">
                      <a:avLst/>
                    </a:prstGeom>
                  </pic:spPr>
                </pic:pic>
              </a:graphicData>
            </a:graphic>
          </wp:anchor>
        </w:drawing>
      </w:r>
      <w:r>
        <w:rPr>
          <w:color w:val="333C61"/>
          <w:spacing w:val="-2"/>
        </w:rPr>
        <w:t>Jeremy</w:t>
      </w:r>
      <w:r>
        <w:rPr>
          <w:color w:val="333C61"/>
          <w:spacing w:val="-13"/>
        </w:rPr>
        <w:t> </w:t>
      </w:r>
      <w:r>
        <w:rPr>
          <w:color w:val="333C61"/>
          <w:spacing w:val="-2"/>
        </w:rPr>
        <w:t>C.</w:t>
      </w:r>
      <w:r>
        <w:rPr>
          <w:color w:val="333C61"/>
          <w:spacing w:val="-13"/>
        </w:rPr>
        <w:t> </w:t>
      </w:r>
      <w:r>
        <w:rPr>
          <w:color w:val="333C61"/>
          <w:spacing w:val="-2"/>
        </w:rPr>
        <w:t>Park</w:t>
      </w:r>
      <w:r>
        <w:rPr>
          <w:color w:val="333C61"/>
          <w:spacing w:val="-13"/>
        </w:rPr>
        <w:t> </w:t>
      </w:r>
      <w:r>
        <w:rPr>
          <w:color w:val="333C61"/>
          <w:spacing w:val="-2"/>
        </w:rPr>
        <w:t>helps</w:t>
      </w:r>
      <w:r>
        <w:rPr>
          <w:color w:val="333C61"/>
          <w:spacing w:val="-13"/>
        </w:rPr>
        <w:t> </w:t>
      </w:r>
      <w:r>
        <w:rPr>
          <w:color w:val="333C61"/>
          <w:spacing w:val="-2"/>
        </w:rPr>
        <w:t>individuals</w:t>
      </w:r>
      <w:r>
        <w:rPr>
          <w:color w:val="333C61"/>
          <w:spacing w:val="-13"/>
        </w:rPr>
        <w:t> </w:t>
      </w:r>
      <w:r>
        <w:rPr>
          <w:color w:val="333C61"/>
          <w:spacing w:val="-2"/>
        </w:rPr>
        <w:t>and</w:t>
      </w:r>
      <w:r>
        <w:rPr>
          <w:color w:val="333C61"/>
          <w:spacing w:val="-13"/>
        </w:rPr>
        <w:t> </w:t>
      </w:r>
      <w:r>
        <w:rPr>
          <w:color w:val="333C61"/>
          <w:spacing w:val="-2"/>
        </w:rPr>
        <w:t>organizations</w:t>
      </w:r>
      <w:r>
        <w:rPr>
          <w:color w:val="333C61"/>
          <w:spacing w:val="-13"/>
        </w:rPr>
        <w:t> </w:t>
      </w:r>
      <w:r>
        <w:rPr>
          <w:color w:val="333C61"/>
          <w:spacing w:val="-2"/>
        </w:rPr>
        <w:t>power </w:t>
      </w:r>
      <w:r>
        <w:rPr>
          <w:color w:val="333C61"/>
        </w:rPr>
        <w:t>the</w:t>
      </w:r>
      <w:r>
        <w:rPr>
          <w:color w:val="333C61"/>
          <w:spacing w:val="-10"/>
        </w:rPr>
        <w:t> </w:t>
      </w:r>
      <w:r>
        <w:rPr>
          <w:color w:val="333C61"/>
        </w:rPr>
        <w:t>GOOD.</w:t>
      </w:r>
      <w:r>
        <w:rPr>
          <w:color w:val="333C61"/>
          <w:spacing w:val="-10"/>
        </w:rPr>
        <w:t> </w:t>
      </w:r>
      <w:r>
        <w:rPr>
          <w:color w:val="333C61"/>
        </w:rPr>
        <w:t>He</w:t>
      </w:r>
      <w:r>
        <w:rPr>
          <w:color w:val="333C61"/>
          <w:spacing w:val="-10"/>
        </w:rPr>
        <w:t> </w:t>
      </w:r>
      <w:r>
        <w:rPr>
          <w:color w:val="333C61"/>
        </w:rPr>
        <w:t>is</w:t>
      </w:r>
      <w:r>
        <w:rPr>
          <w:color w:val="333C61"/>
          <w:spacing w:val="-10"/>
        </w:rPr>
        <w:t> </w:t>
      </w:r>
      <w:r>
        <w:rPr>
          <w:color w:val="333C61"/>
        </w:rPr>
        <w:t>the</w:t>
      </w:r>
      <w:r>
        <w:rPr>
          <w:color w:val="333C61"/>
          <w:spacing w:val="-10"/>
        </w:rPr>
        <w:t> </w:t>
      </w:r>
      <w:r>
        <w:rPr>
          <w:color w:val="333C61"/>
        </w:rPr>
        <w:t>CEO</w:t>
      </w:r>
      <w:r>
        <w:rPr>
          <w:color w:val="333C61"/>
          <w:spacing w:val="-10"/>
        </w:rPr>
        <w:t> </w:t>
      </w:r>
      <w:r>
        <w:rPr>
          <w:color w:val="333C61"/>
        </w:rPr>
        <w:t>of</w:t>
      </w:r>
      <w:r>
        <w:rPr>
          <w:color w:val="333C61"/>
          <w:spacing w:val="-10"/>
        </w:rPr>
        <w:t> </w:t>
      </w:r>
      <w:r>
        <w:rPr>
          <w:color w:val="333C61"/>
        </w:rPr>
        <w:t>cityCURRENT,</w:t>
      </w:r>
      <w:r>
        <w:rPr>
          <w:color w:val="333C61"/>
          <w:spacing w:val="-10"/>
        </w:rPr>
        <w:t> </w:t>
      </w:r>
      <w:r>
        <w:rPr>
          <w:color w:val="333C61"/>
        </w:rPr>
        <w:t>an</w:t>
      </w:r>
      <w:r>
        <w:rPr>
          <w:color w:val="333C61"/>
          <w:spacing w:val="-10"/>
        </w:rPr>
        <w:t> </w:t>
      </w:r>
      <w:r>
        <w:rPr>
          <w:color w:val="333C61"/>
        </w:rPr>
        <w:t>author</w:t>
      </w:r>
      <w:r>
        <w:rPr>
          <w:color w:val="333C61"/>
          <w:spacing w:val="-10"/>
        </w:rPr>
        <w:t> </w:t>
      </w:r>
      <w:r>
        <w:rPr>
          <w:color w:val="333C61"/>
        </w:rPr>
        <w:t>of two books, contributor to Forbes, producer and host of four television and two radio shows and the ChangeMakers podcast, and a sought after speaker inspiring</w:t>
      </w:r>
      <w:r>
        <w:rPr>
          <w:color w:val="333C61"/>
          <w:spacing w:val="-7"/>
        </w:rPr>
        <w:t> </w:t>
      </w:r>
      <w:r>
        <w:rPr>
          <w:color w:val="333C61"/>
        </w:rPr>
        <w:t>audiences</w:t>
      </w:r>
      <w:r>
        <w:rPr>
          <w:color w:val="333C61"/>
          <w:spacing w:val="-7"/>
        </w:rPr>
        <w:t> </w:t>
      </w:r>
      <w:r>
        <w:rPr>
          <w:color w:val="333C61"/>
        </w:rPr>
        <w:t>around</w:t>
      </w:r>
      <w:r>
        <w:rPr>
          <w:color w:val="333C61"/>
          <w:spacing w:val="-7"/>
        </w:rPr>
        <w:t> </w:t>
      </w:r>
      <w:r>
        <w:rPr>
          <w:color w:val="333C61"/>
        </w:rPr>
        <w:t>the</w:t>
      </w:r>
      <w:r>
        <w:rPr>
          <w:color w:val="333C61"/>
          <w:spacing w:val="-7"/>
        </w:rPr>
        <w:t> </w:t>
      </w:r>
      <w:r>
        <w:rPr>
          <w:color w:val="333C61"/>
        </w:rPr>
        <w:t>nation</w:t>
      </w:r>
      <w:r>
        <w:rPr>
          <w:color w:val="333C61"/>
          <w:spacing w:val="-7"/>
        </w:rPr>
        <w:t> </w:t>
      </w:r>
      <w:r>
        <w:rPr>
          <w:color w:val="333C61"/>
        </w:rPr>
        <w:t>with</w:t>
      </w:r>
      <w:r>
        <w:rPr>
          <w:color w:val="333C61"/>
          <w:spacing w:val="-7"/>
        </w:rPr>
        <w:t> </w:t>
      </w:r>
      <w:r>
        <w:rPr>
          <w:color w:val="333C61"/>
        </w:rPr>
        <w:t>his</w:t>
      </w:r>
      <w:r>
        <w:rPr>
          <w:color w:val="333C61"/>
          <w:spacing w:val="-7"/>
        </w:rPr>
        <w:t> </w:t>
      </w:r>
      <w:r>
        <w:rPr>
          <w:color w:val="333C61"/>
        </w:rPr>
        <w:t>model</w:t>
      </w:r>
      <w:r>
        <w:rPr>
          <w:color w:val="333C61"/>
          <w:spacing w:val="-7"/>
        </w:rPr>
        <w:t> </w:t>
      </w:r>
      <w:r>
        <w:rPr>
          <w:color w:val="333C61"/>
        </w:rPr>
        <w:t>and the power of Giving for Growth, which helps you achieve higher levels of success by becoming a SPARK for your </w:t>
      </w:r>
      <w:r>
        <w:rPr>
          <w:color w:val="333C61"/>
          <w:spacing w:val="-2"/>
        </w:rPr>
        <w:t>community.</w:t>
      </w:r>
    </w:p>
    <w:p>
      <w:pPr>
        <w:pStyle w:val="BodyText"/>
        <w:spacing w:line="348" w:lineRule="auto" w:before="13"/>
        <w:ind w:right="4671"/>
      </w:pPr>
      <w:r>
        <w:rPr>
          <w:color w:val="333C61"/>
        </w:rPr>
        <w:t>Park is CEO and the catalyst behind </w:t>
      </w:r>
      <w:hyperlink r:id="rId8">
        <w:r>
          <w:rPr>
            <w:color w:val="333C61"/>
          </w:rPr>
          <w:t>cityCURRENT</w:t>
        </w:r>
      </w:hyperlink>
      <w:r>
        <w:rPr>
          <w:color w:val="333C61"/>
        </w:rPr>
        <w:t>, an organization</w:t>
      </w:r>
      <w:r>
        <w:rPr>
          <w:color w:val="333C61"/>
          <w:spacing w:val="-17"/>
        </w:rPr>
        <w:t> </w:t>
      </w:r>
      <w:r>
        <w:rPr>
          <w:color w:val="333C61"/>
        </w:rPr>
        <w:t>connecting</w:t>
      </w:r>
      <w:r>
        <w:rPr>
          <w:color w:val="333C61"/>
          <w:spacing w:val="-17"/>
        </w:rPr>
        <w:t> </w:t>
      </w:r>
      <w:r>
        <w:rPr>
          <w:color w:val="333C61"/>
        </w:rPr>
        <w:t>businesses</w:t>
      </w:r>
      <w:r>
        <w:rPr>
          <w:color w:val="333C61"/>
          <w:spacing w:val="-17"/>
        </w:rPr>
        <w:t> </w:t>
      </w:r>
      <w:r>
        <w:rPr>
          <w:color w:val="333C61"/>
        </w:rPr>
        <w:t>with</w:t>
      </w:r>
      <w:r>
        <w:rPr>
          <w:color w:val="333C61"/>
          <w:spacing w:val="-17"/>
        </w:rPr>
        <w:t> </w:t>
      </w:r>
      <w:r>
        <w:rPr>
          <w:color w:val="333C61"/>
        </w:rPr>
        <w:t>communities.</w:t>
      </w:r>
    </w:p>
    <w:p>
      <w:pPr>
        <w:pStyle w:val="BodyText"/>
        <w:spacing w:line="348" w:lineRule="auto"/>
        <w:ind w:left="138" w:right="104"/>
      </w:pPr>
      <w:r>
        <w:rPr>
          <w:color w:val="333C61"/>
          <w:spacing w:val="-2"/>
        </w:rPr>
        <w:t>cityCURRENT</w:t>
      </w:r>
      <w:r>
        <w:rPr>
          <w:color w:val="333C61"/>
          <w:spacing w:val="-17"/>
        </w:rPr>
        <w:t> </w:t>
      </w:r>
      <w:r>
        <w:rPr>
          <w:color w:val="333C61"/>
          <w:spacing w:val="-2"/>
        </w:rPr>
        <w:t>is</w:t>
      </w:r>
      <w:r>
        <w:rPr>
          <w:color w:val="333C61"/>
          <w:spacing w:val="-16"/>
        </w:rPr>
        <w:t> </w:t>
      </w:r>
      <w:r>
        <w:rPr>
          <w:color w:val="333C61"/>
          <w:spacing w:val="-2"/>
        </w:rPr>
        <w:t>a</w:t>
      </w:r>
      <w:r>
        <w:rPr>
          <w:color w:val="333C61"/>
          <w:spacing w:val="-16"/>
        </w:rPr>
        <w:t> </w:t>
      </w:r>
      <w:r>
        <w:rPr>
          <w:color w:val="333C61"/>
          <w:spacing w:val="-2"/>
        </w:rPr>
        <w:t>partnership</w:t>
      </w:r>
      <w:r>
        <w:rPr>
          <w:color w:val="333C61"/>
          <w:spacing w:val="-16"/>
        </w:rPr>
        <w:t> </w:t>
      </w:r>
      <w:r>
        <w:rPr>
          <w:color w:val="333C61"/>
          <w:spacing w:val="-2"/>
        </w:rPr>
        <w:t>of</w:t>
      </w:r>
      <w:r>
        <w:rPr>
          <w:color w:val="333C61"/>
          <w:spacing w:val="-16"/>
        </w:rPr>
        <w:t> </w:t>
      </w:r>
      <w:r>
        <w:rPr>
          <w:color w:val="333C61"/>
          <w:spacing w:val="-2"/>
        </w:rPr>
        <w:t>more</w:t>
      </w:r>
      <w:r>
        <w:rPr>
          <w:color w:val="333C61"/>
          <w:spacing w:val="-16"/>
        </w:rPr>
        <w:t> </w:t>
      </w:r>
      <w:r>
        <w:rPr>
          <w:color w:val="333C61"/>
          <w:spacing w:val="-2"/>
        </w:rPr>
        <w:t>than</w:t>
      </w:r>
      <w:r>
        <w:rPr>
          <w:color w:val="333C61"/>
          <w:spacing w:val="-16"/>
        </w:rPr>
        <w:t> </w:t>
      </w:r>
      <w:r>
        <w:rPr>
          <w:color w:val="333C61"/>
          <w:spacing w:val="-2"/>
        </w:rPr>
        <w:t>one</w:t>
      </w:r>
      <w:r>
        <w:rPr>
          <w:color w:val="333C61"/>
          <w:spacing w:val="-16"/>
        </w:rPr>
        <w:t> </w:t>
      </w:r>
      <w:r>
        <w:rPr>
          <w:color w:val="333C61"/>
          <w:spacing w:val="-2"/>
        </w:rPr>
        <w:t>hundred</w:t>
      </w:r>
      <w:r>
        <w:rPr>
          <w:color w:val="333C61"/>
          <w:spacing w:val="-16"/>
        </w:rPr>
        <w:t> </w:t>
      </w:r>
      <w:r>
        <w:rPr>
          <w:color w:val="333C61"/>
          <w:spacing w:val="-2"/>
        </w:rPr>
        <w:t>businesses,</w:t>
      </w:r>
      <w:r>
        <w:rPr>
          <w:color w:val="333C61"/>
          <w:spacing w:val="-16"/>
        </w:rPr>
        <w:t> </w:t>
      </w:r>
      <w:r>
        <w:rPr>
          <w:color w:val="333C61"/>
          <w:spacing w:val="-2"/>
        </w:rPr>
        <w:t>including</w:t>
      </w:r>
      <w:r>
        <w:rPr>
          <w:color w:val="333C61"/>
          <w:spacing w:val="-16"/>
        </w:rPr>
        <w:t> </w:t>
      </w:r>
      <w:r>
        <w:rPr>
          <w:color w:val="333C61"/>
          <w:spacing w:val="-2"/>
        </w:rPr>
        <w:t>some</w:t>
      </w:r>
      <w:r>
        <w:rPr>
          <w:color w:val="333C61"/>
          <w:spacing w:val="-16"/>
        </w:rPr>
        <w:t> </w:t>
      </w:r>
      <w:r>
        <w:rPr>
          <w:color w:val="333C61"/>
          <w:spacing w:val="-2"/>
        </w:rPr>
        <w:t>of</w:t>
      </w:r>
      <w:r>
        <w:rPr>
          <w:color w:val="333C61"/>
          <w:spacing w:val="-16"/>
        </w:rPr>
        <w:t> </w:t>
      </w:r>
      <w:r>
        <w:rPr>
          <w:color w:val="333C61"/>
          <w:spacing w:val="-2"/>
        </w:rPr>
        <w:t>the</w:t>
      </w:r>
      <w:r>
        <w:rPr>
          <w:color w:val="333C61"/>
          <w:spacing w:val="-16"/>
        </w:rPr>
        <w:t> </w:t>
      </w:r>
      <w:r>
        <w:rPr>
          <w:color w:val="333C61"/>
          <w:spacing w:val="-2"/>
        </w:rPr>
        <w:t>world’s </w:t>
      </w:r>
      <w:r>
        <w:rPr>
          <w:color w:val="333C61"/>
        </w:rPr>
        <w:t>largest</w:t>
      </w:r>
      <w:r>
        <w:rPr>
          <w:color w:val="333C61"/>
          <w:spacing w:val="-16"/>
        </w:rPr>
        <w:t> </w:t>
      </w:r>
      <w:r>
        <w:rPr>
          <w:color w:val="333C61"/>
        </w:rPr>
        <w:t>employers,</w:t>
      </w:r>
      <w:r>
        <w:rPr>
          <w:color w:val="333C61"/>
          <w:spacing w:val="-16"/>
        </w:rPr>
        <w:t> </w:t>
      </w:r>
      <w:r>
        <w:rPr>
          <w:color w:val="333C61"/>
        </w:rPr>
        <w:t>like</w:t>
      </w:r>
      <w:r>
        <w:rPr>
          <w:color w:val="333C61"/>
          <w:spacing w:val="-16"/>
        </w:rPr>
        <w:t> </w:t>
      </w:r>
      <w:r>
        <w:rPr>
          <w:color w:val="333C61"/>
        </w:rPr>
        <w:t>FedEx,</w:t>
      </w:r>
      <w:r>
        <w:rPr>
          <w:color w:val="333C61"/>
          <w:spacing w:val="-16"/>
        </w:rPr>
        <w:t> </w:t>
      </w:r>
      <w:r>
        <w:rPr>
          <w:color w:val="333C61"/>
        </w:rPr>
        <w:t>AutoZone,</w:t>
      </w:r>
      <w:r>
        <w:rPr>
          <w:color w:val="333C61"/>
          <w:spacing w:val="-16"/>
        </w:rPr>
        <w:t> </w:t>
      </w:r>
      <w:r>
        <w:rPr>
          <w:color w:val="333C61"/>
        </w:rPr>
        <w:t>Kroger,</w:t>
      </w:r>
      <w:r>
        <w:rPr>
          <w:color w:val="333C61"/>
          <w:spacing w:val="-16"/>
        </w:rPr>
        <w:t> </w:t>
      </w:r>
      <w:r>
        <w:rPr>
          <w:color w:val="333C61"/>
        </w:rPr>
        <w:t>and</w:t>
      </w:r>
      <w:r>
        <w:rPr>
          <w:color w:val="333C61"/>
          <w:spacing w:val="-16"/>
        </w:rPr>
        <w:t> </w:t>
      </w:r>
      <w:r>
        <w:rPr>
          <w:color w:val="333C61"/>
        </w:rPr>
        <w:t>Smith+Nephew</w:t>
      </w:r>
      <w:r>
        <w:rPr>
          <w:color w:val="333C61"/>
          <w:spacing w:val="-16"/>
        </w:rPr>
        <w:t> </w:t>
      </w:r>
      <w:r>
        <w:rPr>
          <w:color w:val="333C61"/>
        </w:rPr>
        <w:t>that</w:t>
      </w:r>
      <w:r>
        <w:rPr>
          <w:color w:val="333C61"/>
          <w:spacing w:val="-16"/>
        </w:rPr>
        <w:t> </w:t>
      </w:r>
      <w:r>
        <w:rPr>
          <w:color w:val="333C61"/>
        </w:rPr>
        <w:t>have</w:t>
      </w:r>
      <w:r>
        <w:rPr>
          <w:color w:val="333C61"/>
          <w:spacing w:val="-16"/>
        </w:rPr>
        <w:t> </w:t>
      </w:r>
      <w:r>
        <w:rPr>
          <w:color w:val="333C61"/>
        </w:rPr>
        <w:t>joined</w:t>
      </w:r>
      <w:r>
        <w:rPr>
          <w:color w:val="333C61"/>
          <w:spacing w:val="-16"/>
        </w:rPr>
        <w:t> </w:t>
      </w:r>
      <w:r>
        <w:rPr>
          <w:color w:val="333C61"/>
        </w:rPr>
        <w:t>forces</w:t>
      </w:r>
      <w:r>
        <w:rPr>
          <w:color w:val="333C61"/>
          <w:spacing w:val="-16"/>
        </w:rPr>
        <w:t> </w:t>
      </w:r>
      <w:r>
        <w:rPr>
          <w:color w:val="333C61"/>
        </w:rPr>
        <w:t>and funds</w:t>
      </w:r>
      <w:r>
        <w:rPr>
          <w:color w:val="333C61"/>
          <w:spacing w:val="-19"/>
        </w:rPr>
        <w:t> </w:t>
      </w:r>
      <w:r>
        <w:rPr>
          <w:color w:val="333C61"/>
        </w:rPr>
        <w:t>to</w:t>
      </w:r>
      <w:r>
        <w:rPr>
          <w:color w:val="333C61"/>
          <w:spacing w:val="-18"/>
        </w:rPr>
        <w:t> </w:t>
      </w:r>
      <w:r>
        <w:rPr>
          <w:color w:val="333C61"/>
        </w:rPr>
        <w:t>make</w:t>
      </w:r>
      <w:r>
        <w:rPr>
          <w:color w:val="333C61"/>
          <w:spacing w:val="-18"/>
        </w:rPr>
        <w:t> </w:t>
      </w:r>
      <w:r>
        <w:rPr>
          <w:color w:val="333C61"/>
        </w:rPr>
        <w:t>a</w:t>
      </w:r>
      <w:r>
        <w:rPr>
          <w:color w:val="333C61"/>
          <w:spacing w:val="-18"/>
        </w:rPr>
        <w:t> </w:t>
      </w:r>
      <w:r>
        <w:rPr>
          <w:color w:val="333C61"/>
        </w:rPr>
        <w:t>difference.</w:t>
      </w:r>
      <w:r>
        <w:rPr>
          <w:color w:val="333C61"/>
          <w:spacing w:val="-18"/>
        </w:rPr>
        <w:t> </w:t>
      </w:r>
      <w:r>
        <w:rPr>
          <w:color w:val="333C61"/>
        </w:rPr>
        <w:t>The</w:t>
      </w:r>
      <w:r>
        <w:rPr>
          <w:color w:val="333C61"/>
          <w:spacing w:val="-18"/>
        </w:rPr>
        <w:t> </w:t>
      </w:r>
      <w:r>
        <w:rPr>
          <w:color w:val="333C61"/>
        </w:rPr>
        <w:t>organization</w:t>
      </w:r>
      <w:r>
        <w:rPr>
          <w:color w:val="333C61"/>
          <w:spacing w:val="-18"/>
        </w:rPr>
        <w:t> </w:t>
      </w:r>
      <w:r>
        <w:rPr>
          <w:color w:val="333C61"/>
        </w:rPr>
        <w:t>connects</w:t>
      </w:r>
      <w:r>
        <w:rPr>
          <w:color w:val="333C61"/>
          <w:spacing w:val="-18"/>
        </w:rPr>
        <w:t> </w:t>
      </w:r>
      <w:r>
        <w:rPr>
          <w:color w:val="333C61"/>
        </w:rPr>
        <w:t>businesses</w:t>
      </w:r>
      <w:r>
        <w:rPr>
          <w:color w:val="333C61"/>
          <w:spacing w:val="-18"/>
        </w:rPr>
        <w:t> </w:t>
      </w:r>
      <w:r>
        <w:rPr>
          <w:color w:val="333C61"/>
        </w:rPr>
        <w:t>with</w:t>
      </w:r>
      <w:r>
        <w:rPr>
          <w:color w:val="333C61"/>
          <w:spacing w:val="-18"/>
        </w:rPr>
        <w:t> </w:t>
      </w:r>
      <w:r>
        <w:rPr>
          <w:color w:val="333C61"/>
        </w:rPr>
        <w:t>community</w:t>
      </w:r>
      <w:r>
        <w:rPr>
          <w:color w:val="333C61"/>
          <w:spacing w:val="-18"/>
        </w:rPr>
        <w:t> </w:t>
      </w:r>
      <w:r>
        <w:rPr>
          <w:color w:val="333C61"/>
        </w:rPr>
        <w:t>and</w:t>
      </w:r>
      <w:r>
        <w:rPr>
          <w:color w:val="333C61"/>
          <w:spacing w:val="-18"/>
        </w:rPr>
        <w:t> </w:t>
      </w:r>
      <w:r>
        <w:rPr>
          <w:color w:val="333C61"/>
        </w:rPr>
        <w:t>has</w:t>
      </w:r>
      <w:r>
        <w:rPr>
          <w:color w:val="333C61"/>
          <w:spacing w:val="-18"/>
        </w:rPr>
        <w:t> </w:t>
      </w:r>
      <w:r>
        <w:rPr>
          <w:color w:val="333C61"/>
        </w:rPr>
        <w:t>teams working</w:t>
      </w:r>
      <w:r>
        <w:rPr>
          <w:color w:val="333C61"/>
          <w:spacing w:val="-4"/>
        </w:rPr>
        <w:t> </w:t>
      </w:r>
      <w:r>
        <w:rPr>
          <w:color w:val="333C61"/>
        </w:rPr>
        <w:t>in</w:t>
      </w:r>
      <w:r>
        <w:rPr>
          <w:color w:val="333C61"/>
          <w:spacing w:val="-4"/>
        </w:rPr>
        <w:t> </w:t>
      </w:r>
      <w:r>
        <w:rPr>
          <w:color w:val="333C61"/>
        </w:rPr>
        <w:t>Memphis</w:t>
      </w:r>
      <w:r>
        <w:rPr>
          <w:color w:val="333C61"/>
          <w:spacing w:val="-4"/>
        </w:rPr>
        <w:t> </w:t>
      </w:r>
      <w:r>
        <w:rPr>
          <w:color w:val="333C61"/>
        </w:rPr>
        <w:t>and</w:t>
      </w:r>
      <w:r>
        <w:rPr>
          <w:color w:val="333C61"/>
          <w:spacing w:val="-4"/>
        </w:rPr>
        <w:t> </w:t>
      </w:r>
      <w:r>
        <w:rPr>
          <w:color w:val="333C61"/>
        </w:rPr>
        <w:t>Nashville,</w:t>
      </w:r>
      <w:r>
        <w:rPr>
          <w:color w:val="333C61"/>
          <w:spacing w:val="-4"/>
        </w:rPr>
        <w:t> </w:t>
      </w:r>
      <w:r>
        <w:rPr>
          <w:color w:val="333C61"/>
        </w:rPr>
        <w:t>Tennessee.</w:t>
      </w:r>
      <w:r>
        <w:rPr>
          <w:color w:val="333C61"/>
          <w:spacing w:val="-4"/>
        </w:rPr>
        <w:t> </w:t>
      </w:r>
      <w:r>
        <w:rPr>
          <w:color w:val="333C61"/>
        </w:rPr>
        <w:t>cityCURRENT</w:t>
      </w:r>
      <w:r>
        <w:rPr>
          <w:color w:val="333C61"/>
          <w:spacing w:val="-4"/>
        </w:rPr>
        <w:t> </w:t>
      </w:r>
      <w:r>
        <w:rPr>
          <w:color w:val="333C61"/>
        </w:rPr>
        <w:t>hosts</w:t>
      </w:r>
      <w:r>
        <w:rPr>
          <w:color w:val="333C61"/>
          <w:spacing w:val="-4"/>
        </w:rPr>
        <w:t> </w:t>
      </w:r>
      <w:r>
        <w:rPr>
          <w:color w:val="333C61"/>
        </w:rPr>
        <w:t>more</w:t>
      </w:r>
      <w:r>
        <w:rPr>
          <w:color w:val="333C61"/>
          <w:spacing w:val="-4"/>
        </w:rPr>
        <w:t> </w:t>
      </w:r>
      <w:r>
        <w:rPr>
          <w:color w:val="333C61"/>
        </w:rPr>
        <w:t>than</w:t>
      </w:r>
      <w:r>
        <w:rPr>
          <w:color w:val="333C61"/>
          <w:spacing w:val="-4"/>
        </w:rPr>
        <w:t> </w:t>
      </w:r>
      <w:r>
        <w:rPr>
          <w:color w:val="333C61"/>
        </w:rPr>
        <w:t>300</w:t>
      </w:r>
      <w:r>
        <w:rPr>
          <w:color w:val="333C61"/>
          <w:spacing w:val="-4"/>
        </w:rPr>
        <w:t> </w:t>
      </w:r>
      <w:r>
        <w:rPr>
          <w:color w:val="333C61"/>
        </w:rPr>
        <w:t>events</w:t>
      </w:r>
      <w:r>
        <w:rPr>
          <w:color w:val="333C61"/>
          <w:spacing w:val="-4"/>
        </w:rPr>
        <w:t> </w:t>
      </w:r>
      <w:r>
        <w:rPr>
          <w:color w:val="333C61"/>
        </w:rPr>
        <w:t>each year for enrichment and community collaboration, produces an array of positive-oriented media, and</w:t>
      </w:r>
      <w:r>
        <w:rPr>
          <w:color w:val="333C61"/>
          <w:spacing w:val="-3"/>
        </w:rPr>
        <w:t> </w:t>
      </w:r>
      <w:r>
        <w:rPr>
          <w:color w:val="333C61"/>
        </w:rPr>
        <w:t>financially</w:t>
      </w:r>
      <w:r>
        <w:rPr>
          <w:color w:val="333C61"/>
          <w:spacing w:val="-3"/>
        </w:rPr>
        <w:t> </w:t>
      </w:r>
      <w:r>
        <w:rPr>
          <w:color w:val="333C61"/>
        </w:rPr>
        <w:t>and</w:t>
      </w:r>
      <w:r>
        <w:rPr>
          <w:color w:val="333C61"/>
          <w:spacing w:val="-3"/>
        </w:rPr>
        <w:t> </w:t>
      </w:r>
      <w:r>
        <w:rPr>
          <w:color w:val="333C61"/>
        </w:rPr>
        <w:t>physically</w:t>
      </w:r>
      <w:r>
        <w:rPr>
          <w:color w:val="333C61"/>
          <w:spacing w:val="-3"/>
        </w:rPr>
        <w:t> </w:t>
      </w:r>
      <w:r>
        <w:rPr>
          <w:color w:val="333C61"/>
        </w:rPr>
        <w:t>gives</w:t>
      </w:r>
      <w:r>
        <w:rPr>
          <w:color w:val="333C61"/>
          <w:spacing w:val="-3"/>
        </w:rPr>
        <w:t> </w:t>
      </w:r>
      <w:r>
        <w:rPr>
          <w:color w:val="333C61"/>
        </w:rPr>
        <w:t>back</w:t>
      </w:r>
      <w:r>
        <w:rPr>
          <w:color w:val="333C61"/>
          <w:spacing w:val="-3"/>
        </w:rPr>
        <w:t> </w:t>
      </w:r>
      <w:r>
        <w:rPr>
          <w:color w:val="333C61"/>
        </w:rPr>
        <w:t>to</w:t>
      </w:r>
      <w:r>
        <w:rPr>
          <w:color w:val="333C61"/>
          <w:spacing w:val="-3"/>
        </w:rPr>
        <w:t> </w:t>
      </w:r>
      <w:r>
        <w:rPr>
          <w:color w:val="333C61"/>
        </w:rPr>
        <w:t>support</w:t>
      </w:r>
      <w:r>
        <w:rPr>
          <w:color w:val="333C61"/>
          <w:spacing w:val="-3"/>
        </w:rPr>
        <w:t> </w:t>
      </w:r>
      <w:r>
        <w:rPr>
          <w:color w:val="333C61"/>
        </w:rPr>
        <w:t>nonprofits.</w:t>
      </w:r>
    </w:p>
    <w:p>
      <w:pPr>
        <w:pStyle w:val="BodyText"/>
        <w:spacing w:line="348" w:lineRule="auto"/>
        <w:ind w:left="138" w:right="104"/>
      </w:pPr>
      <w:r>
        <w:rPr>
          <w:color w:val="333C61"/>
        </w:rPr>
        <w:t>Under Park’s leadership, the organization quickly transformed from a small internal-focused networking</w:t>
      </w:r>
      <w:r>
        <w:rPr>
          <w:color w:val="333C61"/>
          <w:spacing w:val="-3"/>
        </w:rPr>
        <w:t> </w:t>
      </w:r>
      <w:r>
        <w:rPr>
          <w:color w:val="333C61"/>
        </w:rPr>
        <w:t>group,</w:t>
      </w:r>
      <w:r>
        <w:rPr>
          <w:color w:val="333C61"/>
          <w:spacing w:val="-3"/>
        </w:rPr>
        <w:t> </w:t>
      </w:r>
      <w:r>
        <w:rPr>
          <w:color w:val="333C61"/>
        </w:rPr>
        <w:t>originally</w:t>
      </w:r>
      <w:r>
        <w:rPr>
          <w:color w:val="333C61"/>
          <w:spacing w:val="-3"/>
        </w:rPr>
        <w:t> </w:t>
      </w:r>
      <w:r>
        <w:rPr>
          <w:color w:val="333C61"/>
        </w:rPr>
        <w:t>called</w:t>
      </w:r>
      <w:r>
        <w:rPr>
          <w:color w:val="333C61"/>
          <w:spacing w:val="-3"/>
        </w:rPr>
        <w:t> </w:t>
      </w:r>
      <w:r>
        <w:rPr>
          <w:color w:val="333C61"/>
        </w:rPr>
        <w:t>the</w:t>
      </w:r>
      <w:r>
        <w:rPr>
          <w:color w:val="333C61"/>
          <w:spacing w:val="-3"/>
        </w:rPr>
        <w:t> </w:t>
      </w:r>
      <w:r>
        <w:rPr>
          <w:color w:val="333C61"/>
        </w:rPr>
        <w:t>Lipscomb</w:t>
      </w:r>
      <w:r>
        <w:rPr>
          <w:color w:val="333C61"/>
          <w:spacing w:val="-3"/>
        </w:rPr>
        <w:t> </w:t>
      </w:r>
      <w:r>
        <w:rPr>
          <w:color w:val="333C61"/>
        </w:rPr>
        <w:t>Pitts</w:t>
      </w:r>
      <w:r>
        <w:rPr>
          <w:color w:val="333C61"/>
          <w:spacing w:val="-3"/>
        </w:rPr>
        <w:t> </w:t>
      </w:r>
      <w:r>
        <w:rPr>
          <w:color w:val="333C61"/>
        </w:rPr>
        <w:t>Breakfast</w:t>
      </w:r>
      <w:r>
        <w:rPr>
          <w:color w:val="333C61"/>
          <w:spacing w:val="-3"/>
        </w:rPr>
        <w:t> </w:t>
      </w:r>
      <w:r>
        <w:rPr>
          <w:color w:val="333C61"/>
        </w:rPr>
        <w:t>Club,</w:t>
      </w:r>
      <w:r>
        <w:rPr>
          <w:color w:val="333C61"/>
          <w:spacing w:val="-3"/>
        </w:rPr>
        <w:t> </w:t>
      </w:r>
      <w:r>
        <w:rPr>
          <w:color w:val="333C61"/>
        </w:rPr>
        <w:t>into</w:t>
      </w:r>
      <w:r>
        <w:rPr>
          <w:color w:val="333C61"/>
          <w:spacing w:val="-3"/>
        </w:rPr>
        <w:t> </w:t>
      </w:r>
      <w:r>
        <w:rPr>
          <w:color w:val="333C61"/>
        </w:rPr>
        <w:t>a</w:t>
      </w:r>
      <w:r>
        <w:rPr>
          <w:color w:val="333C61"/>
          <w:spacing w:val="-3"/>
        </w:rPr>
        <w:t> </w:t>
      </w:r>
      <w:r>
        <w:rPr>
          <w:color w:val="333C61"/>
        </w:rPr>
        <w:t>powerful,</w:t>
      </w:r>
      <w:r>
        <w:rPr>
          <w:color w:val="333C61"/>
          <w:spacing w:val="-3"/>
        </w:rPr>
        <w:t> </w:t>
      </w:r>
      <w:r>
        <w:rPr>
          <w:color w:val="333C61"/>
        </w:rPr>
        <w:t>charitable, external-focused partnership now recognized internationally for its innovative approach to social entrepreneurialism,</w:t>
      </w:r>
      <w:r>
        <w:rPr>
          <w:color w:val="333C61"/>
          <w:spacing w:val="-16"/>
        </w:rPr>
        <w:t> </w:t>
      </w:r>
      <w:r>
        <w:rPr>
          <w:color w:val="333C61"/>
        </w:rPr>
        <w:t>corporate</w:t>
      </w:r>
      <w:r>
        <w:rPr>
          <w:color w:val="333C61"/>
          <w:spacing w:val="-16"/>
        </w:rPr>
        <w:t> </w:t>
      </w:r>
      <w:r>
        <w:rPr>
          <w:color w:val="333C61"/>
        </w:rPr>
        <w:t>social</w:t>
      </w:r>
      <w:r>
        <w:rPr>
          <w:color w:val="333C61"/>
          <w:spacing w:val="-16"/>
        </w:rPr>
        <w:t> </w:t>
      </w:r>
      <w:r>
        <w:rPr>
          <w:color w:val="333C61"/>
        </w:rPr>
        <w:t>responsibility</w:t>
      </w:r>
      <w:r>
        <w:rPr>
          <w:color w:val="333C61"/>
          <w:spacing w:val="-16"/>
        </w:rPr>
        <w:t> </w:t>
      </w:r>
      <w:r>
        <w:rPr>
          <w:color w:val="333C61"/>
        </w:rPr>
        <w:t>(CSR)</w:t>
      </w:r>
      <w:r>
        <w:rPr>
          <w:color w:val="333C61"/>
          <w:spacing w:val="-16"/>
        </w:rPr>
        <w:t> </w:t>
      </w:r>
      <w:r>
        <w:rPr>
          <w:color w:val="333C61"/>
        </w:rPr>
        <w:t>and</w:t>
      </w:r>
      <w:r>
        <w:rPr>
          <w:color w:val="333C61"/>
          <w:spacing w:val="-16"/>
        </w:rPr>
        <w:t> </w:t>
      </w:r>
      <w:r>
        <w:rPr>
          <w:color w:val="333C61"/>
        </w:rPr>
        <w:t>collective</w:t>
      </w:r>
      <w:r>
        <w:rPr>
          <w:color w:val="333C61"/>
          <w:spacing w:val="-16"/>
        </w:rPr>
        <w:t> </w:t>
      </w:r>
      <w:r>
        <w:rPr>
          <w:color w:val="333C61"/>
        </w:rPr>
        <w:t>impact.</w:t>
      </w:r>
    </w:p>
    <w:p>
      <w:pPr>
        <w:pStyle w:val="BodyText"/>
        <w:spacing w:line="348" w:lineRule="auto" w:before="3"/>
        <w:ind w:left="138" w:right="104"/>
      </w:pPr>
      <w:r>
        <w:rPr>
          <w:color w:val="333C61"/>
        </w:rPr>
        <w:t>In</w:t>
      </w:r>
      <w:r>
        <w:rPr>
          <w:color w:val="333C61"/>
          <w:spacing w:val="-9"/>
        </w:rPr>
        <w:t> </w:t>
      </w:r>
      <w:r>
        <w:rPr>
          <w:color w:val="333C61"/>
        </w:rPr>
        <w:t>2020,</w:t>
      </w:r>
      <w:r>
        <w:rPr>
          <w:color w:val="333C61"/>
          <w:spacing w:val="-9"/>
        </w:rPr>
        <w:t> </w:t>
      </w:r>
      <w:r>
        <w:rPr>
          <w:color w:val="333C61"/>
        </w:rPr>
        <w:t>cityCURRENT</w:t>
      </w:r>
      <w:r>
        <w:rPr>
          <w:color w:val="333C61"/>
          <w:spacing w:val="-9"/>
        </w:rPr>
        <w:t> </w:t>
      </w:r>
      <w:r>
        <w:rPr>
          <w:color w:val="333C61"/>
        </w:rPr>
        <w:t>launched</w:t>
      </w:r>
      <w:r>
        <w:rPr>
          <w:color w:val="333C61"/>
          <w:spacing w:val="-9"/>
        </w:rPr>
        <w:t> </w:t>
      </w:r>
      <w:r>
        <w:rPr>
          <w:color w:val="333C61"/>
        </w:rPr>
        <w:t>an</w:t>
      </w:r>
      <w:r>
        <w:rPr>
          <w:color w:val="333C61"/>
          <w:spacing w:val="-9"/>
        </w:rPr>
        <w:t> </w:t>
      </w:r>
      <w:r>
        <w:rPr>
          <w:color w:val="333C61"/>
        </w:rPr>
        <w:t>e-learning</w:t>
      </w:r>
      <w:r>
        <w:rPr>
          <w:color w:val="333C61"/>
          <w:spacing w:val="-9"/>
        </w:rPr>
        <w:t> </w:t>
      </w:r>
      <w:r>
        <w:rPr>
          <w:color w:val="333C61"/>
        </w:rPr>
        <w:t>and</w:t>
      </w:r>
      <w:r>
        <w:rPr>
          <w:color w:val="333C61"/>
          <w:spacing w:val="-9"/>
        </w:rPr>
        <w:t> </w:t>
      </w:r>
      <w:r>
        <w:rPr>
          <w:color w:val="333C61"/>
        </w:rPr>
        <w:t>online</w:t>
      </w:r>
      <w:r>
        <w:rPr>
          <w:color w:val="333C61"/>
          <w:spacing w:val="-9"/>
        </w:rPr>
        <w:t> </w:t>
      </w:r>
      <w:r>
        <w:rPr>
          <w:color w:val="333C61"/>
        </w:rPr>
        <w:t>personal</w:t>
      </w:r>
      <w:r>
        <w:rPr>
          <w:color w:val="333C61"/>
          <w:spacing w:val="-9"/>
        </w:rPr>
        <w:t> </w:t>
      </w:r>
      <w:r>
        <w:rPr>
          <w:color w:val="333C61"/>
        </w:rPr>
        <w:t>development</w:t>
      </w:r>
      <w:r>
        <w:rPr>
          <w:color w:val="333C61"/>
          <w:spacing w:val="-9"/>
        </w:rPr>
        <w:t> </w:t>
      </w:r>
      <w:r>
        <w:rPr>
          <w:color w:val="333C61"/>
        </w:rPr>
        <w:t>platform,</w:t>
      </w:r>
      <w:r>
        <w:rPr>
          <w:color w:val="333C61"/>
          <w:spacing w:val="-9"/>
        </w:rPr>
        <w:t> </w:t>
      </w:r>
      <w:r>
        <w:rPr>
          <w:color w:val="333C61"/>
        </w:rPr>
        <w:t>called </w:t>
      </w:r>
      <w:hyperlink r:id="rId9">
        <w:r>
          <w:rPr>
            <w:color w:val="333C61"/>
            <w:spacing w:val="-2"/>
          </w:rPr>
          <w:t>GROWTHcurrent</w:t>
        </w:r>
      </w:hyperlink>
      <w:r>
        <w:rPr>
          <w:color w:val="333C61"/>
          <w:spacing w:val="-2"/>
        </w:rPr>
        <w:t>,</w:t>
      </w:r>
      <w:r>
        <w:rPr>
          <w:color w:val="333C61"/>
          <w:spacing w:val="-12"/>
        </w:rPr>
        <w:t> </w:t>
      </w:r>
      <w:r>
        <w:rPr>
          <w:color w:val="333C61"/>
          <w:spacing w:val="-2"/>
        </w:rPr>
        <w:t>where</w:t>
      </w:r>
      <w:r>
        <w:rPr>
          <w:color w:val="333C61"/>
          <w:spacing w:val="-12"/>
        </w:rPr>
        <w:t> </w:t>
      </w:r>
      <w:r>
        <w:rPr>
          <w:color w:val="333C61"/>
          <w:spacing w:val="-2"/>
        </w:rPr>
        <w:t>individuals</w:t>
      </w:r>
      <w:r>
        <w:rPr>
          <w:color w:val="333C61"/>
          <w:spacing w:val="-12"/>
        </w:rPr>
        <w:t> </w:t>
      </w:r>
      <w:r>
        <w:rPr>
          <w:color w:val="333C61"/>
          <w:spacing w:val="-2"/>
        </w:rPr>
        <w:t>around</w:t>
      </w:r>
      <w:r>
        <w:rPr>
          <w:color w:val="333C61"/>
          <w:spacing w:val="-12"/>
        </w:rPr>
        <w:t> </w:t>
      </w:r>
      <w:r>
        <w:rPr>
          <w:color w:val="333C61"/>
          <w:spacing w:val="-2"/>
        </w:rPr>
        <w:t>the</w:t>
      </w:r>
      <w:r>
        <w:rPr>
          <w:color w:val="333C61"/>
          <w:spacing w:val="-12"/>
        </w:rPr>
        <w:t> </w:t>
      </w:r>
      <w:r>
        <w:rPr>
          <w:color w:val="333C61"/>
          <w:spacing w:val="-2"/>
        </w:rPr>
        <w:t>world</w:t>
      </w:r>
      <w:r>
        <w:rPr>
          <w:color w:val="333C61"/>
          <w:spacing w:val="-12"/>
        </w:rPr>
        <w:t> </w:t>
      </w:r>
      <w:r>
        <w:rPr>
          <w:color w:val="333C61"/>
          <w:spacing w:val="-2"/>
        </w:rPr>
        <w:t>can</w:t>
      </w:r>
      <w:r>
        <w:rPr>
          <w:color w:val="333C61"/>
          <w:spacing w:val="-12"/>
        </w:rPr>
        <w:t> </w:t>
      </w:r>
      <w:r>
        <w:rPr>
          <w:color w:val="333C61"/>
          <w:spacing w:val="-2"/>
        </w:rPr>
        <w:t>subscribe</w:t>
      </w:r>
      <w:r>
        <w:rPr>
          <w:color w:val="333C61"/>
          <w:spacing w:val="-12"/>
        </w:rPr>
        <w:t> </w:t>
      </w:r>
      <w:r>
        <w:rPr>
          <w:color w:val="333C61"/>
          <w:spacing w:val="-2"/>
        </w:rPr>
        <w:t>and</w:t>
      </w:r>
      <w:r>
        <w:rPr>
          <w:color w:val="333C61"/>
          <w:spacing w:val="-12"/>
        </w:rPr>
        <w:t> </w:t>
      </w:r>
      <w:r>
        <w:rPr>
          <w:color w:val="333C61"/>
          <w:spacing w:val="-2"/>
        </w:rPr>
        <w:t>access</w:t>
      </w:r>
      <w:r>
        <w:rPr>
          <w:color w:val="333C61"/>
          <w:spacing w:val="-12"/>
        </w:rPr>
        <w:t> </w:t>
      </w:r>
      <w:r>
        <w:rPr>
          <w:color w:val="333C61"/>
          <w:spacing w:val="-2"/>
        </w:rPr>
        <w:t>virtual</w:t>
      </w:r>
      <w:r>
        <w:rPr>
          <w:color w:val="333C61"/>
          <w:spacing w:val="-12"/>
        </w:rPr>
        <w:t> </w:t>
      </w:r>
      <w:r>
        <w:rPr>
          <w:color w:val="333C61"/>
          <w:spacing w:val="-2"/>
        </w:rPr>
        <w:t>events</w:t>
      </w:r>
      <w:r>
        <w:rPr>
          <w:color w:val="333C61"/>
          <w:spacing w:val="-12"/>
        </w:rPr>
        <w:t> </w:t>
      </w:r>
      <w:r>
        <w:rPr>
          <w:color w:val="333C61"/>
          <w:spacing w:val="-2"/>
        </w:rPr>
        <w:t>with </w:t>
      </w:r>
      <w:r>
        <w:rPr>
          <w:color w:val="333C61"/>
        </w:rPr>
        <w:t>thought</w:t>
      </w:r>
      <w:r>
        <w:rPr>
          <w:color w:val="333C61"/>
          <w:spacing w:val="-13"/>
        </w:rPr>
        <w:t> </w:t>
      </w:r>
      <w:r>
        <w:rPr>
          <w:color w:val="333C61"/>
        </w:rPr>
        <w:t>leaders</w:t>
      </w:r>
      <w:r>
        <w:rPr>
          <w:color w:val="333C61"/>
          <w:spacing w:val="-13"/>
        </w:rPr>
        <w:t> </w:t>
      </w:r>
      <w:r>
        <w:rPr>
          <w:color w:val="333C61"/>
        </w:rPr>
        <w:t>and</w:t>
      </w:r>
      <w:r>
        <w:rPr>
          <w:color w:val="333C61"/>
          <w:spacing w:val="-13"/>
        </w:rPr>
        <w:t> </w:t>
      </w:r>
      <w:r>
        <w:rPr>
          <w:color w:val="333C61"/>
        </w:rPr>
        <w:t>industry</w:t>
      </w:r>
      <w:r>
        <w:rPr>
          <w:color w:val="333C61"/>
          <w:spacing w:val="-13"/>
        </w:rPr>
        <w:t> </w:t>
      </w:r>
      <w:r>
        <w:rPr>
          <w:color w:val="333C61"/>
        </w:rPr>
        <w:t>experts,</w:t>
      </w:r>
      <w:r>
        <w:rPr>
          <w:color w:val="333C61"/>
          <w:spacing w:val="-13"/>
        </w:rPr>
        <w:t> </w:t>
      </w:r>
      <w:r>
        <w:rPr>
          <w:color w:val="333C61"/>
        </w:rPr>
        <w:t>along</w:t>
      </w:r>
      <w:r>
        <w:rPr>
          <w:color w:val="333C61"/>
          <w:spacing w:val="-13"/>
        </w:rPr>
        <w:t> </w:t>
      </w:r>
      <w:r>
        <w:rPr>
          <w:color w:val="333C61"/>
        </w:rPr>
        <w:t>with</w:t>
      </w:r>
      <w:r>
        <w:rPr>
          <w:color w:val="333C61"/>
          <w:spacing w:val="-13"/>
        </w:rPr>
        <w:t> </w:t>
      </w:r>
      <w:r>
        <w:rPr>
          <w:color w:val="333C61"/>
        </w:rPr>
        <w:t>learning</w:t>
      </w:r>
      <w:r>
        <w:rPr>
          <w:color w:val="333C61"/>
          <w:spacing w:val="-13"/>
        </w:rPr>
        <w:t> </w:t>
      </w:r>
      <w:r>
        <w:rPr>
          <w:color w:val="333C61"/>
        </w:rPr>
        <w:t>modules</w:t>
      </w:r>
      <w:r>
        <w:rPr>
          <w:color w:val="333C61"/>
          <w:spacing w:val="-13"/>
        </w:rPr>
        <w:t> </w:t>
      </w:r>
      <w:r>
        <w:rPr>
          <w:color w:val="333C61"/>
        </w:rPr>
        <w:t>and</w:t>
      </w:r>
      <w:r>
        <w:rPr>
          <w:color w:val="333C61"/>
          <w:spacing w:val="-13"/>
        </w:rPr>
        <w:t> </w:t>
      </w:r>
      <w:r>
        <w:rPr>
          <w:color w:val="333C61"/>
        </w:rPr>
        <w:t>other</w:t>
      </w:r>
      <w:r>
        <w:rPr>
          <w:color w:val="333C61"/>
          <w:spacing w:val="-13"/>
        </w:rPr>
        <w:t> </w:t>
      </w:r>
      <w:r>
        <w:rPr>
          <w:color w:val="333C61"/>
        </w:rPr>
        <w:t>exclusive</w:t>
      </w:r>
      <w:r>
        <w:rPr>
          <w:color w:val="333C61"/>
          <w:spacing w:val="-13"/>
        </w:rPr>
        <w:t> </w:t>
      </w:r>
      <w:r>
        <w:rPr>
          <w:color w:val="333C61"/>
        </w:rPr>
        <w:t>content.</w:t>
      </w:r>
    </w:p>
    <w:p>
      <w:pPr>
        <w:pStyle w:val="BodyText"/>
        <w:spacing w:line="348" w:lineRule="auto" w:before="4"/>
        <w:ind w:left="138" w:right="104"/>
      </w:pPr>
      <w:r>
        <w:rPr>
          <w:color w:val="333C61"/>
        </w:rPr>
        <w:t>Park has received numerous awards and recognitions, like Top 40 Under 40, and has been featured</w:t>
      </w:r>
      <w:r>
        <w:rPr>
          <w:color w:val="333C61"/>
          <w:spacing w:val="-10"/>
        </w:rPr>
        <w:t> </w:t>
      </w:r>
      <w:r>
        <w:rPr>
          <w:color w:val="333C61"/>
        </w:rPr>
        <w:t>in</w:t>
      </w:r>
      <w:r>
        <w:rPr>
          <w:color w:val="333C61"/>
          <w:spacing w:val="-10"/>
        </w:rPr>
        <w:t> </w:t>
      </w:r>
      <w:r>
        <w:rPr>
          <w:color w:val="333C61"/>
        </w:rPr>
        <w:t>bestselling</w:t>
      </w:r>
      <w:r>
        <w:rPr>
          <w:color w:val="333C61"/>
          <w:spacing w:val="-10"/>
        </w:rPr>
        <w:t> </w:t>
      </w:r>
      <w:r>
        <w:rPr>
          <w:color w:val="333C61"/>
        </w:rPr>
        <w:t>books,</w:t>
      </w:r>
      <w:r>
        <w:rPr>
          <w:color w:val="333C61"/>
          <w:spacing w:val="-10"/>
        </w:rPr>
        <w:t> </w:t>
      </w:r>
      <w:r>
        <w:rPr>
          <w:color w:val="333C61"/>
        </w:rPr>
        <w:t>like</w:t>
      </w:r>
      <w:r>
        <w:rPr>
          <w:color w:val="333C61"/>
          <w:spacing w:val="-10"/>
        </w:rPr>
        <w:t> </w:t>
      </w:r>
      <w:r>
        <w:rPr>
          <w:color w:val="333C61"/>
        </w:rPr>
        <w:t>The</w:t>
      </w:r>
      <w:r>
        <w:rPr>
          <w:color w:val="333C61"/>
          <w:spacing w:val="-10"/>
        </w:rPr>
        <w:t> </w:t>
      </w:r>
      <w:r>
        <w:rPr>
          <w:color w:val="333C61"/>
        </w:rPr>
        <w:t>Good</w:t>
      </w:r>
      <w:r>
        <w:rPr>
          <w:color w:val="333C61"/>
          <w:spacing w:val="-10"/>
        </w:rPr>
        <w:t> </w:t>
      </w:r>
      <w:r>
        <w:rPr>
          <w:color w:val="333C61"/>
        </w:rPr>
        <w:t>Ones:</w:t>
      </w:r>
      <w:r>
        <w:rPr>
          <w:color w:val="333C61"/>
          <w:spacing w:val="-10"/>
        </w:rPr>
        <w:t> </w:t>
      </w:r>
      <w:r>
        <w:rPr>
          <w:color w:val="333C61"/>
        </w:rPr>
        <w:t>Ten</w:t>
      </w:r>
      <w:r>
        <w:rPr>
          <w:color w:val="333C61"/>
          <w:spacing w:val="-10"/>
        </w:rPr>
        <w:t> </w:t>
      </w:r>
      <w:r>
        <w:rPr>
          <w:color w:val="333C61"/>
        </w:rPr>
        <w:t>Crucial</w:t>
      </w:r>
      <w:r>
        <w:rPr>
          <w:color w:val="333C61"/>
          <w:spacing w:val="-10"/>
        </w:rPr>
        <w:t> </w:t>
      </w:r>
      <w:r>
        <w:rPr>
          <w:color w:val="333C61"/>
        </w:rPr>
        <w:t>Qualities</w:t>
      </w:r>
      <w:r>
        <w:rPr>
          <w:color w:val="333C61"/>
          <w:spacing w:val="-10"/>
        </w:rPr>
        <w:t> </w:t>
      </w:r>
      <w:r>
        <w:rPr>
          <w:color w:val="333C61"/>
        </w:rPr>
        <w:t>of</w:t>
      </w:r>
      <w:r>
        <w:rPr>
          <w:color w:val="333C61"/>
          <w:spacing w:val="-10"/>
        </w:rPr>
        <w:t> </w:t>
      </w:r>
      <w:r>
        <w:rPr>
          <w:color w:val="333C61"/>
        </w:rPr>
        <w:t>High-Character</w:t>
      </w:r>
    </w:p>
    <w:p>
      <w:pPr>
        <w:spacing w:after="0" w:line="348" w:lineRule="auto"/>
        <w:sectPr>
          <w:footerReference w:type="default" r:id="rId5"/>
          <w:type w:val="continuous"/>
          <w:pgSz w:w="12240" w:h="15840"/>
          <w:pgMar w:header="0" w:footer="375" w:top="420" w:bottom="560" w:left="420" w:right="500"/>
          <w:pgNumType w:start="1"/>
        </w:sectPr>
      </w:pPr>
    </w:p>
    <w:p>
      <w:pPr>
        <w:pStyle w:val="Heading1"/>
      </w:pPr>
      <w:r>
        <w:rPr>
          <w:color w:val="333C61"/>
        </w:rPr>
        <w:t>JEREMY</w:t>
      </w:r>
      <w:r>
        <w:rPr>
          <w:color w:val="333C61"/>
          <w:spacing w:val="-51"/>
        </w:rPr>
        <w:t> </w:t>
      </w:r>
      <w:r>
        <w:rPr>
          <w:color w:val="333C61"/>
          <w:spacing w:val="-4"/>
        </w:rPr>
        <w:t>PARK</w:t>
      </w:r>
    </w:p>
    <w:p>
      <w:pPr>
        <w:pStyle w:val="BodyText"/>
        <w:spacing w:before="19"/>
        <w:ind w:left="0" w:right="0"/>
        <w:jc w:val="left"/>
        <w:rPr>
          <w:rFonts w:ascii="Trebuchet MS"/>
          <w:sz w:val="20"/>
        </w:rPr>
      </w:pPr>
      <w:r>
        <w:rPr/>
        <mc:AlternateContent>
          <mc:Choice Requires="wps">
            <w:drawing>
              <wp:anchor distT="0" distB="0" distL="0" distR="0" allowOverlap="1" layoutInCell="1" locked="0" behindDoc="1" simplePos="0" relativeHeight="487588864">
                <wp:simplePos x="0" y="0"/>
                <wp:positionH relativeFrom="page">
                  <wp:posOffset>1138742</wp:posOffset>
                </wp:positionH>
                <wp:positionV relativeFrom="paragraph">
                  <wp:posOffset>175327</wp:posOffset>
                </wp:positionV>
                <wp:extent cx="5502275" cy="284480"/>
                <wp:effectExtent l="0" t="0" r="0" b="0"/>
                <wp:wrapTopAndBottom/>
                <wp:docPr id="4" name="Graphic 4"/>
                <wp:cNvGraphicFramePr>
                  <a:graphicFrameLocks/>
                </wp:cNvGraphicFramePr>
                <a:graphic>
                  <a:graphicData uri="http://schemas.microsoft.com/office/word/2010/wordprocessingShape">
                    <wps:wsp>
                      <wps:cNvPr id="4" name="Graphic 4"/>
                      <wps:cNvSpPr/>
                      <wps:spPr>
                        <a:xfrm>
                          <a:off x="0" y="0"/>
                          <a:ext cx="5502275" cy="284480"/>
                        </a:xfrm>
                        <a:custGeom>
                          <a:avLst/>
                          <a:gdLst/>
                          <a:ahLst/>
                          <a:cxnLst/>
                          <a:rect l="l" t="t" r="r" b="b"/>
                          <a:pathLst>
                            <a:path w="5502275" h="284480">
                              <a:moveTo>
                                <a:pt x="5501661" y="47316"/>
                              </a:moveTo>
                              <a:lnTo>
                                <a:pt x="0" y="47316"/>
                              </a:lnTo>
                              <a:lnTo>
                                <a:pt x="0" y="0"/>
                              </a:lnTo>
                              <a:lnTo>
                                <a:pt x="5501661" y="0"/>
                              </a:lnTo>
                              <a:lnTo>
                                <a:pt x="5501661" y="47316"/>
                              </a:lnTo>
                              <a:close/>
                            </a:path>
                            <a:path w="5502275" h="284480">
                              <a:moveTo>
                                <a:pt x="2750963" y="283899"/>
                              </a:moveTo>
                              <a:lnTo>
                                <a:pt x="2530887" y="47316"/>
                              </a:lnTo>
                              <a:lnTo>
                                <a:pt x="2971041" y="47316"/>
                              </a:lnTo>
                              <a:lnTo>
                                <a:pt x="2750963" y="283899"/>
                              </a:lnTo>
                              <a:close/>
                            </a:path>
                          </a:pathLst>
                        </a:custGeom>
                        <a:solidFill>
                          <a:srgbClr val="FD8728"/>
                        </a:solidFill>
                      </wps:spPr>
                      <wps:bodyPr wrap="square" lIns="0" tIns="0" rIns="0" bIns="0" rtlCol="0">
                        <a:prstTxWarp prst="textNoShape">
                          <a:avLst/>
                        </a:prstTxWarp>
                        <a:noAutofit/>
                      </wps:bodyPr>
                    </wps:wsp>
                  </a:graphicData>
                </a:graphic>
              </wp:anchor>
            </w:drawing>
          </mc:Choice>
          <mc:Fallback>
            <w:pict>
              <v:shape style="position:absolute;margin-left:89.664757pt;margin-top:13.805349pt;width:433.25pt;height:22.4pt;mso-position-horizontal-relative:page;mso-position-vertical-relative:paragraph;z-index:-15727616;mso-wrap-distance-left:0;mso-wrap-distance-right:0" id="docshape3" coordorigin="1793,276" coordsize="8665,448" path="m10457,351l1793,351,1793,276,10457,276,10457,351xm6126,723l5779,351,6472,351,6126,723xe" filled="true" fillcolor="#fd8728" stroked="false">
                <v:path arrowok="t"/>
                <v:fill type="solid"/>
                <w10:wrap type="topAndBottom"/>
              </v:shape>
            </w:pict>
          </mc:Fallback>
        </mc:AlternateContent>
      </w:r>
    </w:p>
    <w:p>
      <w:pPr>
        <w:pStyle w:val="Heading2"/>
        <w:ind w:right="200"/>
      </w:pPr>
      <w:r>
        <w:rPr>
          <w:color w:val="333C61"/>
          <w:spacing w:val="-4"/>
        </w:rPr>
        <w:t>BIO</w:t>
      </w:r>
      <w:r>
        <w:rPr>
          <w:color w:val="333C61"/>
          <w:spacing w:val="-15"/>
        </w:rPr>
        <w:t> </w:t>
      </w:r>
      <w:r>
        <w:rPr>
          <w:color w:val="333C61"/>
          <w:spacing w:val="-2"/>
        </w:rPr>
        <w:t>CONT’D</w:t>
      </w:r>
    </w:p>
    <w:p>
      <w:pPr>
        <w:pStyle w:val="BodyText"/>
        <w:spacing w:before="294"/>
        <w:ind w:left="0" w:right="0"/>
        <w:jc w:val="left"/>
      </w:pPr>
    </w:p>
    <w:p>
      <w:pPr>
        <w:pStyle w:val="BodyText"/>
        <w:spacing w:line="348" w:lineRule="auto" w:before="1"/>
      </w:pPr>
      <w:r>
        <w:rPr>
          <w:color w:val="333C61"/>
        </w:rPr>
        <w:t>Employees</w:t>
      </w:r>
      <w:r>
        <w:rPr>
          <w:color w:val="333C61"/>
          <w:spacing w:val="-18"/>
        </w:rPr>
        <w:t> </w:t>
      </w:r>
      <w:r>
        <w:rPr>
          <w:color w:val="333C61"/>
        </w:rPr>
        <w:t>by</w:t>
      </w:r>
      <w:r>
        <w:rPr>
          <w:color w:val="333C61"/>
          <w:spacing w:val="-18"/>
        </w:rPr>
        <w:t> </w:t>
      </w:r>
      <w:r>
        <w:rPr>
          <w:color w:val="333C61"/>
        </w:rPr>
        <w:t>Dr.</w:t>
      </w:r>
      <w:r>
        <w:rPr>
          <w:color w:val="333C61"/>
          <w:spacing w:val="-18"/>
        </w:rPr>
        <w:t> </w:t>
      </w:r>
      <w:r>
        <w:rPr>
          <w:color w:val="333C61"/>
        </w:rPr>
        <w:t>Bruce</w:t>
      </w:r>
      <w:r>
        <w:rPr>
          <w:color w:val="333C61"/>
          <w:spacing w:val="-18"/>
        </w:rPr>
        <w:t> </w:t>
      </w:r>
      <w:r>
        <w:rPr>
          <w:color w:val="333C61"/>
        </w:rPr>
        <w:t>Weinstein,</w:t>
      </w:r>
      <w:r>
        <w:rPr>
          <w:color w:val="333C61"/>
          <w:spacing w:val="-18"/>
        </w:rPr>
        <w:t> </w:t>
      </w:r>
      <w:r>
        <w:rPr>
          <w:color w:val="333C61"/>
        </w:rPr>
        <w:t>along</w:t>
      </w:r>
      <w:r>
        <w:rPr>
          <w:color w:val="333C61"/>
          <w:spacing w:val="-18"/>
        </w:rPr>
        <w:t> </w:t>
      </w:r>
      <w:r>
        <w:rPr>
          <w:color w:val="333C61"/>
        </w:rPr>
        <w:t>with</w:t>
      </w:r>
      <w:r>
        <w:rPr>
          <w:color w:val="333C61"/>
          <w:spacing w:val="-18"/>
        </w:rPr>
        <w:t> </w:t>
      </w:r>
      <w:r>
        <w:rPr>
          <w:color w:val="333C61"/>
        </w:rPr>
        <w:t>national</w:t>
      </w:r>
      <w:r>
        <w:rPr>
          <w:color w:val="333C61"/>
          <w:spacing w:val="-18"/>
        </w:rPr>
        <w:t> </w:t>
      </w:r>
      <w:r>
        <w:rPr>
          <w:color w:val="333C61"/>
        </w:rPr>
        <w:t>and</w:t>
      </w:r>
      <w:r>
        <w:rPr>
          <w:color w:val="333C61"/>
          <w:spacing w:val="-18"/>
        </w:rPr>
        <w:t> </w:t>
      </w:r>
      <w:r>
        <w:rPr>
          <w:color w:val="333C61"/>
        </w:rPr>
        <w:t>international</w:t>
      </w:r>
      <w:r>
        <w:rPr>
          <w:color w:val="333C61"/>
          <w:spacing w:val="-18"/>
        </w:rPr>
        <w:t> </w:t>
      </w:r>
      <w:r>
        <w:rPr>
          <w:color w:val="333C61"/>
        </w:rPr>
        <w:t>publications,</w:t>
      </w:r>
      <w:r>
        <w:rPr>
          <w:color w:val="333C61"/>
          <w:spacing w:val="-18"/>
        </w:rPr>
        <w:t> </w:t>
      </w:r>
      <w:r>
        <w:rPr>
          <w:color w:val="333C61"/>
        </w:rPr>
        <w:t>like</w:t>
      </w:r>
      <w:r>
        <w:rPr>
          <w:color w:val="333C61"/>
          <w:spacing w:val="-18"/>
        </w:rPr>
        <w:t> </w:t>
      </w:r>
      <w:r>
        <w:rPr>
          <w:color w:val="333C61"/>
        </w:rPr>
        <w:t>Forbes, Entrepreneur,</w:t>
      </w:r>
      <w:r>
        <w:rPr>
          <w:color w:val="333C61"/>
          <w:spacing w:val="-18"/>
        </w:rPr>
        <w:t> </w:t>
      </w:r>
      <w:r>
        <w:rPr>
          <w:color w:val="333C61"/>
        </w:rPr>
        <w:t>Fortune,</w:t>
      </w:r>
      <w:r>
        <w:rPr>
          <w:color w:val="333C61"/>
          <w:spacing w:val="-18"/>
        </w:rPr>
        <w:t> </w:t>
      </w:r>
      <w:r>
        <w:rPr>
          <w:color w:val="333C61"/>
        </w:rPr>
        <w:t>Yahoo!</w:t>
      </w:r>
      <w:r>
        <w:rPr>
          <w:color w:val="333C61"/>
          <w:spacing w:val="-18"/>
        </w:rPr>
        <w:t> </w:t>
      </w:r>
      <w:r>
        <w:rPr>
          <w:color w:val="333C61"/>
        </w:rPr>
        <w:t>News,</w:t>
      </w:r>
      <w:r>
        <w:rPr>
          <w:color w:val="333C61"/>
          <w:spacing w:val="-18"/>
        </w:rPr>
        <w:t> </w:t>
      </w:r>
      <w:r>
        <w:rPr>
          <w:color w:val="333C61"/>
        </w:rPr>
        <w:t>The</w:t>
      </w:r>
      <w:r>
        <w:rPr>
          <w:color w:val="333C61"/>
          <w:spacing w:val="-18"/>
        </w:rPr>
        <w:t> </w:t>
      </w:r>
      <w:r>
        <w:rPr>
          <w:color w:val="333C61"/>
        </w:rPr>
        <w:t>Huffington</w:t>
      </w:r>
      <w:r>
        <w:rPr>
          <w:color w:val="333C61"/>
          <w:spacing w:val="-18"/>
        </w:rPr>
        <w:t> </w:t>
      </w:r>
      <w:r>
        <w:rPr>
          <w:color w:val="333C61"/>
        </w:rPr>
        <w:t>Post,</w:t>
      </w:r>
      <w:r>
        <w:rPr>
          <w:color w:val="333C61"/>
          <w:spacing w:val="-18"/>
        </w:rPr>
        <w:t> </w:t>
      </w:r>
      <w:r>
        <w:rPr>
          <w:color w:val="333C61"/>
        </w:rPr>
        <w:t>CEOWORLD</w:t>
      </w:r>
      <w:r>
        <w:rPr>
          <w:color w:val="333C61"/>
          <w:spacing w:val="-18"/>
        </w:rPr>
        <w:t> </w:t>
      </w:r>
      <w:r>
        <w:rPr>
          <w:color w:val="333C61"/>
        </w:rPr>
        <w:t>magazine,</w:t>
      </w:r>
      <w:r>
        <w:rPr>
          <w:color w:val="333C61"/>
          <w:spacing w:val="-18"/>
        </w:rPr>
        <w:t> </w:t>
      </w:r>
      <w:r>
        <w:rPr>
          <w:color w:val="333C61"/>
        </w:rPr>
        <w:t>and</w:t>
      </w:r>
      <w:r>
        <w:rPr>
          <w:color w:val="333C61"/>
          <w:spacing w:val="-18"/>
        </w:rPr>
        <w:t> </w:t>
      </w:r>
      <w:r>
        <w:rPr>
          <w:color w:val="333C61"/>
        </w:rPr>
        <w:t>Leader’s </w:t>
      </w:r>
      <w:r>
        <w:rPr>
          <w:color w:val="333C61"/>
          <w:spacing w:val="-2"/>
        </w:rPr>
        <w:t>Edge.</w:t>
      </w:r>
    </w:p>
    <w:p>
      <w:pPr>
        <w:pStyle w:val="BodyText"/>
        <w:spacing w:line="348" w:lineRule="auto" w:before="4"/>
      </w:pPr>
      <w:r>
        <w:rPr>
          <w:color w:val="333C61"/>
        </w:rPr>
        <w:t>Park’s</w:t>
      </w:r>
      <w:r>
        <w:rPr>
          <w:color w:val="333C61"/>
          <w:spacing w:val="-3"/>
        </w:rPr>
        <w:t> </w:t>
      </w:r>
      <w:r>
        <w:rPr>
          <w:color w:val="333C61"/>
        </w:rPr>
        <w:t>first</w:t>
      </w:r>
      <w:r>
        <w:rPr>
          <w:color w:val="333C61"/>
          <w:spacing w:val="-3"/>
        </w:rPr>
        <w:t> </w:t>
      </w:r>
      <w:r>
        <w:rPr>
          <w:color w:val="333C61"/>
        </w:rPr>
        <w:t>book,</w:t>
      </w:r>
      <w:r>
        <w:rPr>
          <w:color w:val="333C61"/>
          <w:spacing w:val="-3"/>
        </w:rPr>
        <w:t> </w:t>
      </w:r>
      <w:r>
        <w:rPr>
          <w:color w:val="333C61"/>
        </w:rPr>
        <w:t>Giving</w:t>
      </w:r>
      <w:r>
        <w:rPr>
          <w:color w:val="333C61"/>
          <w:spacing w:val="-3"/>
        </w:rPr>
        <w:t> </w:t>
      </w:r>
      <w:r>
        <w:rPr>
          <w:color w:val="333C61"/>
        </w:rPr>
        <w:t>Back</w:t>
      </w:r>
      <w:r>
        <w:rPr>
          <w:color w:val="333C61"/>
          <w:spacing w:val="-3"/>
        </w:rPr>
        <w:t> </w:t>
      </w:r>
      <w:r>
        <w:rPr>
          <w:color w:val="333C61"/>
        </w:rPr>
        <w:t>with</w:t>
      </w:r>
      <w:r>
        <w:rPr>
          <w:color w:val="333C61"/>
          <w:spacing w:val="-3"/>
        </w:rPr>
        <w:t> </w:t>
      </w:r>
      <w:r>
        <w:rPr>
          <w:color w:val="333C61"/>
        </w:rPr>
        <w:t>Purpose,</w:t>
      </w:r>
      <w:r>
        <w:rPr>
          <w:color w:val="333C61"/>
          <w:spacing w:val="-3"/>
        </w:rPr>
        <w:t> </w:t>
      </w:r>
      <w:r>
        <w:rPr>
          <w:color w:val="333C61"/>
        </w:rPr>
        <w:t>was</w:t>
      </w:r>
      <w:r>
        <w:rPr>
          <w:color w:val="333C61"/>
          <w:spacing w:val="-3"/>
        </w:rPr>
        <w:t> </w:t>
      </w:r>
      <w:r>
        <w:rPr>
          <w:color w:val="333C61"/>
        </w:rPr>
        <w:t>released</w:t>
      </w:r>
      <w:r>
        <w:rPr>
          <w:color w:val="333C61"/>
          <w:spacing w:val="-3"/>
        </w:rPr>
        <w:t> </w:t>
      </w:r>
      <w:r>
        <w:rPr>
          <w:color w:val="333C61"/>
        </w:rPr>
        <w:t>in</w:t>
      </w:r>
      <w:r>
        <w:rPr>
          <w:color w:val="333C61"/>
          <w:spacing w:val="-3"/>
        </w:rPr>
        <w:t> </w:t>
      </w:r>
      <w:r>
        <w:rPr>
          <w:color w:val="333C61"/>
        </w:rPr>
        <w:t>2013</w:t>
      </w:r>
      <w:r>
        <w:rPr>
          <w:color w:val="333C61"/>
          <w:spacing w:val="-3"/>
        </w:rPr>
        <w:t> </w:t>
      </w:r>
      <w:r>
        <w:rPr>
          <w:color w:val="333C61"/>
        </w:rPr>
        <w:t>by</w:t>
      </w:r>
      <w:r>
        <w:rPr>
          <w:color w:val="333C61"/>
          <w:spacing w:val="-3"/>
        </w:rPr>
        <w:t> </w:t>
      </w:r>
      <w:r>
        <w:rPr>
          <w:color w:val="333C61"/>
        </w:rPr>
        <w:t>Main</w:t>
      </w:r>
      <w:r>
        <w:rPr>
          <w:color w:val="333C61"/>
          <w:spacing w:val="-3"/>
        </w:rPr>
        <w:t> </w:t>
      </w:r>
      <w:r>
        <w:rPr>
          <w:color w:val="333C61"/>
        </w:rPr>
        <w:t>Street</w:t>
      </w:r>
      <w:r>
        <w:rPr>
          <w:color w:val="333C61"/>
          <w:spacing w:val="-3"/>
        </w:rPr>
        <w:t> </w:t>
      </w:r>
      <w:r>
        <w:rPr>
          <w:color w:val="333C61"/>
        </w:rPr>
        <w:t>Books;</w:t>
      </w:r>
      <w:r>
        <w:rPr>
          <w:color w:val="333C61"/>
          <w:spacing w:val="-3"/>
        </w:rPr>
        <w:t> </w:t>
      </w:r>
      <w:r>
        <w:rPr>
          <w:color w:val="333C61"/>
        </w:rPr>
        <w:t>and</w:t>
      </w:r>
      <w:r>
        <w:rPr>
          <w:color w:val="333C61"/>
          <w:spacing w:val="-3"/>
        </w:rPr>
        <w:t> </w:t>
      </w:r>
      <w:r>
        <w:rPr>
          <w:color w:val="333C61"/>
        </w:rPr>
        <w:t>his second, Giving for Growth, was first released in 2015 with updated editions in 2017 and 2020. Both</w:t>
      </w:r>
      <w:r>
        <w:rPr>
          <w:color w:val="333C61"/>
          <w:spacing w:val="-10"/>
        </w:rPr>
        <w:t> </w:t>
      </w:r>
      <w:r>
        <w:rPr>
          <w:color w:val="333C61"/>
        </w:rPr>
        <w:t>books</w:t>
      </w:r>
      <w:r>
        <w:rPr>
          <w:color w:val="333C61"/>
          <w:spacing w:val="-10"/>
        </w:rPr>
        <w:t> </w:t>
      </w:r>
      <w:r>
        <w:rPr>
          <w:color w:val="333C61"/>
        </w:rPr>
        <w:t>focus</w:t>
      </w:r>
      <w:r>
        <w:rPr>
          <w:color w:val="333C61"/>
          <w:spacing w:val="-11"/>
        </w:rPr>
        <w:t> </w:t>
      </w:r>
      <w:r>
        <w:rPr>
          <w:color w:val="333C61"/>
        </w:rPr>
        <w:t>on</w:t>
      </w:r>
      <w:r>
        <w:rPr>
          <w:color w:val="333C61"/>
          <w:spacing w:val="-10"/>
        </w:rPr>
        <w:t> </w:t>
      </w:r>
      <w:r>
        <w:rPr>
          <w:color w:val="333C61"/>
        </w:rPr>
        <w:t>achieving</w:t>
      </w:r>
      <w:r>
        <w:rPr>
          <w:color w:val="333C61"/>
          <w:spacing w:val="-10"/>
        </w:rPr>
        <w:t> </w:t>
      </w:r>
      <w:r>
        <w:rPr>
          <w:color w:val="333C61"/>
        </w:rPr>
        <w:t>success</w:t>
      </w:r>
      <w:r>
        <w:rPr>
          <w:color w:val="333C61"/>
          <w:spacing w:val="-11"/>
        </w:rPr>
        <w:t> </w:t>
      </w:r>
      <w:r>
        <w:rPr>
          <w:color w:val="333C61"/>
        </w:rPr>
        <w:t>in</w:t>
      </w:r>
      <w:r>
        <w:rPr>
          <w:color w:val="333C61"/>
          <w:spacing w:val="-10"/>
        </w:rPr>
        <w:t> </w:t>
      </w:r>
      <w:r>
        <w:rPr>
          <w:color w:val="333C61"/>
        </w:rPr>
        <w:t>career</w:t>
      </w:r>
      <w:r>
        <w:rPr>
          <w:color w:val="333C61"/>
          <w:spacing w:val="-10"/>
        </w:rPr>
        <w:t> </w:t>
      </w:r>
      <w:r>
        <w:rPr>
          <w:color w:val="333C61"/>
        </w:rPr>
        <w:t>and</w:t>
      </w:r>
      <w:r>
        <w:rPr>
          <w:color w:val="333C61"/>
          <w:spacing w:val="-11"/>
        </w:rPr>
        <w:t> </w:t>
      </w:r>
      <w:r>
        <w:rPr>
          <w:color w:val="333C61"/>
        </w:rPr>
        <w:t>life</w:t>
      </w:r>
      <w:r>
        <w:rPr>
          <w:color w:val="333C61"/>
          <w:spacing w:val="-10"/>
        </w:rPr>
        <w:t> </w:t>
      </w:r>
      <w:r>
        <w:rPr>
          <w:color w:val="333C61"/>
        </w:rPr>
        <w:t>while</w:t>
      </w:r>
      <w:r>
        <w:rPr>
          <w:color w:val="333C61"/>
          <w:spacing w:val="-10"/>
        </w:rPr>
        <w:t> </w:t>
      </w:r>
      <w:r>
        <w:rPr>
          <w:color w:val="333C61"/>
        </w:rPr>
        <w:t>helping</w:t>
      </w:r>
      <w:r>
        <w:rPr>
          <w:color w:val="333C61"/>
          <w:spacing w:val="-11"/>
        </w:rPr>
        <w:t> </w:t>
      </w:r>
      <w:r>
        <w:rPr>
          <w:color w:val="333C61"/>
        </w:rPr>
        <w:t>others</w:t>
      </w:r>
      <w:r>
        <w:rPr>
          <w:color w:val="333C61"/>
          <w:spacing w:val="-10"/>
        </w:rPr>
        <w:t> </w:t>
      </w:r>
      <w:r>
        <w:rPr>
          <w:color w:val="333C61"/>
        </w:rPr>
        <w:t>and</w:t>
      </w:r>
      <w:r>
        <w:rPr>
          <w:color w:val="333C61"/>
          <w:spacing w:val="-10"/>
        </w:rPr>
        <w:t> </w:t>
      </w:r>
      <w:r>
        <w:rPr>
          <w:color w:val="333C61"/>
        </w:rPr>
        <w:t>benefiting</w:t>
      </w:r>
      <w:r>
        <w:rPr>
          <w:color w:val="333C61"/>
          <w:spacing w:val="-11"/>
        </w:rPr>
        <w:t> </w:t>
      </w:r>
      <w:r>
        <w:rPr>
          <w:color w:val="333C61"/>
        </w:rPr>
        <w:t>your community. Proceeds benefit youth literacy programs.</w:t>
      </w:r>
    </w:p>
    <w:p>
      <w:pPr>
        <w:pStyle w:val="BodyText"/>
        <w:spacing w:line="348" w:lineRule="auto" w:before="6"/>
      </w:pPr>
      <w:r>
        <w:rPr>
          <w:color w:val="333C61"/>
        </w:rPr>
        <w:t>Park</w:t>
      </w:r>
      <w:r>
        <w:rPr>
          <w:color w:val="333C61"/>
          <w:spacing w:val="-3"/>
        </w:rPr>
        <w:t> </w:t>
      </w:r>
      <w:r>
        <w:rPr>
          <w:color w:val="333C61"/>
        </w:rPr>
        <w:t>produces</w:t>
      </w:r>
      <w:r>
        <w:rPr>
          <w:color w:val="333C61"/>
          <w:spacing w:val="-3"/>
        </w:rPr>
        <w:t> </w:t>
      </w:r>
      <w:r>
        <w:rPr>
          <w:color w:val="333C61"/>
        </w:rPr>
        <w:t>and</w:t>
      </w:r>
      <w:r>
        <w:rPr>
          <w:color w:val="333C61"/>
          <w:spacing w:val="-3"/>
        </w:rPr>
        <w:t> </w:t>
      </w:r>
      <w:r>
        <w:rPr>
          <w:color w:val="333C61"/>
        </w:rPr>
        <w:t>hosts</w:t>
      </w:r>
      <w:r>
        <w:rPr>
          <w:color w:val="333C61"/>
          <w:spacing w:val="-3"/>
        </w:rPr>
        <w:t> </w:t>
      </w:r>
      <w:r>
        <w:rPr>
          <w:color w:val="333C61"/>
        </w:rPr>
        <w:t>two</w:t>
      </w:r>
      <w:r>
        <w:rPr>
          <w:color w:val="333C61"/>
          <w:spacing w:val="-3"/>
        </w:rPr>
        <w:t> </w:t>
      </w:r>
      <w:r>
        <w:rPr>
          <w:color w:val="333C61"/>
        </w:rPr>
        <w:t>weekly</w:t>
      </w:r>
      <w:r>
        <w:rPr>
          <w:color w:val="333C61"/>
          <w:spacing w:val="-3"/>
        </w:rPr>
        <w:t> </w:t>
      </w:r>
      <w:r>
        <w:rPr>
          <w:color w:val="333C61"/>
        </w:rPr>
        <w:t>radio</w:t>
      </w:r>
      <w:r>
        <w:rPr>
          <w:color w:val="333C61"/>
          <w:spacing w:val="-3"/>
        </w:rPr>
        <w:t> </w:t>
      </w:r>
      <w:r>
        <w:rPr>
          <w:color w:val="333C61"/>
        </w:rPr>
        <w:t>shows</w:t>
      </w:r>
      <w:r>
        <w:rPr>
          <w:color w:val="333C61"/>
          <w:spacing w:val="-3"/>
        </w:rPr>
        <w:t> </w:t>
      </w:r>
      <w:r>
        <w:rPr>
          <w:color w:val="333C61"/>
        </w:rPr>
        <w:t>that</w:t>
      </w:r>
      <w:r>
        <w:rPr>
          <w:color w:val="333C61"/>
          <w:spacing w:val="-3"/>
        </w:rPr>
        <w:t> </w:t>
      </w:r>
      <w:r>
        <w:rPr>
          <w:color w:val="333C61"/>
        </w:rPr>
        <w:t>air</w:t>
      </w:r>
      <w:r>
        <w:rPr>
          <w:color w:val="333C61"/>
          <w:spacing w:val="-3"/>
        </w:rPr>
        <w:t> </w:t>
      </w:r>
      <w:r>
        <w:rPr>
          <w:color w:val="333C61"/>
        </w:rPr>
        <w:t>across</w:t>
      </w:r>
      <w:r>
        <w:rPr>
          <w:color w:val="333C61"/>
          <w:spacing w:val="-3"/>
        </w:rPr>
        <w:t> </w:t>
      </w:r>
      <w:r>
        <w:rPr>
          <w:color w:val="333C61"/>
        </w:rPr>
        <w:t>nine</w:t>
      </w:r>
      <w:r>
        <w:rPr>
          <w:color w:val="333C61"/>
          <w:spacing w:val="-3"/>
        </w:rPr>
        <w:t> </w:t>
      </w:r>
      <w:r>
        <w:rPr>
          <w:color w:val="333C61"/>
        </w:rPr>
        <w:t>Cumulus</w:t>
      </w:r>
      <w:r>
        <w:rPr>
          <w:color w:val="333C61"/>
          <w:spacing w:val="-3"/>
        </w:rPr>
        <w:t> </w:t>
      </w:r>
      <w:r>
        <w:rPr>
          <w:color w:val="333C61"/>
        </w:rPr>
        <w:t>Media</w:t>
      </w:r>
      <w:r>
        <w:rPr>
          <w:color w:val="333C61"/>
          <w:spacing w:val="-3"/>
        </w:rPr>
        <w:t> </w:t>
      </w:r>
      <w:r>
        <w:rPr>
          <w:color w:val="333C61"/>
        </w:rPr>
        <w:t>stations</w:t>
      </w:r>
      <w:r>
        <w:rPr>
          <w:color w:val="333C61"/>
          <w:spacing w:val="-3"/>
        </w:rPr>
        <w:t> </w:t>
      </w:r>
      <w:r>
        <w:rPr>
          <w:color w:val="333C61"/>
        </w:rPr>
        <w:t>in </w:t>
      </w:r>
      <w:r>
        <w:rPr>
          <w:color w:val="333C61"/>
          <w:spacing w:val="-2"/>
        </w:rPr>
        <w:t>Memphis</w:t>
      </w:r>
      <w:r>
        <w:rPr>
          <w:color w:val="333C61"/>
          <w:spacing w:val="-17"/>
        </w:rPr>
        <w:t> </w:t>
      </w:r>
      <w:r>
        <w:rPr>
          <w:color w:val="333C61"/>
          <w:spacing w:val="-2"/>
        </w:rPr>
        <w:t>and</w:t>
      </w:r>
      <w:r>
        <w:rPr>
          <w:color w:val="333C61"/>
          <w:spacing w:val="-16"/>
        </w:rPr>
        <w:t> </w:t>
      </w:r>
      <w:r>
        <w:rPr>
          <w:color w:val="333C61"/>
          <w:spacing w:val="-2"/>
        </w:rPr>
        <w:t>Nashville;</w:t>
      </w:r>
      <w:r>
        <w:rPr>
          <w:color w:val="333C61"/>
          <w:spacing w:val="-16"/>
        </w:rPr>
        <w:t> </w:t>
      </w:r>
      <w:r>
        <w:rPr>
          <w:color w:val="333C61"/>
          <w:spacing w:val="-2"/>
        </w:rPr>
        <w:t>the</w:t>
      </w:r>
      <w:r>
        <w:rPr>
          <w:color w:val="333C61"/>
          <w:spacing w:val="-16"/>
        </w:rPr>
        <w:t> </w:t>
      </w:r>
      <w:r>
        <w:rPr>
          <w:color w:val="333C61"/>
          <w:spacing w:val="-2"/>
        </w:rPr>
        <w:t>ChangeMakers</w:t>
      </w:r>
      <w:r>
        <w:rPr>
          <w:color w:val="333C61"/>
          <w:spacing w:val="-16"/>
        </w:rPr>
        <w:t> </w:t>
      </w:r>
      <w:r>
        <w:rPr>
          <w:color w:val="333C61"/>
          <w:spacing w:val="-2"/>
        </w:rPr>
        <w:t>podcast;</w:t>
      </w:r>
      <w:r>
        <w:rPr>
          <w:color w:val="333C61"/>
          <w:spacing w:val="-16"/>
        </w:rPr>
        <w:t> </w:t>
      </w:r>
      <w:r>
        <w:rPr>
          <w:color w:val="333C61"/>
          <w:spacing w:val="-2"/>
        </w:rPr>
        <w:t>a</w:t>
      </w:r>
      <w:r>
        <w:rPr>
          <w:color w:val="333C61"/>
          <w:spacing w:val="-16"/>
        </w:rPr>
        <w:t> </w:t>
      </w:r>
      <w:r>
        <w:rPr>
          <w:color w:val="333C61"/>
          <w:spacing w:val="-2"/>
        </w:rPr>
        <w:t>monthly</w:t>
      </w:r>
      <w:r>
        <w:rPr>
          <w:color w:val="333C61"/>
          <w:spacing w:val="-16"/>
        </w:rPr>
        <w:t> </w:t>
      </w:r>
      <w:r>
        <w:rPr>
          <w:color w:val="333C61"/>
          <w:spacing w:val="-2"/>
        </w:rPr>
        <w:t>television</w:t>
      </w:r>
      <w:r>
        <w:rPr>
          <w:color w:val="333C61"/>
          <w:spacing w:val="-16"/>
        </w:rPr>
        <w:t> </w:t>
      </w:r>
      <w:r>
        <w:rPr>
          <w:color w:val="333C61"/>
          <w:spacing w:val="-2"/>
        </w:rPr>
        <w:t>show</w:t>
      </w:r>
      <w:r>
        <w:rPr>
          <w:color w:val="333C61"/>
          <w:spacing w:val="-16"/>
        </w:rPr>
        <w:t> </w:t>
      </w:r>
      <w:r>
        <w:rPr>
          <w:color w:val="333C61"/>
          <w:spacing w:val="-2"/>
        </w:rPr>
        <w:t>called</w:t>
      </w:r>
      <w:r>
        <w:rPr>
          <w:color w:val="333C61"/>
          <w:spacing w:val="-16"/>
        </w:rPr>
        <w:t> </w:t>
      </w:r>
      <w:r>
        <w:rPr>
          <w:color w:val="333C61"/>
          <w:spacing w:val="-2"/>
        </w:rPr>
        <w:t>The</w:t>
      </w:r>
      <w:r>
        <w:rPr>
          <w:color w:val="333C61"/>
          <w:spacing w:val="-16"/>
        </w:rPr>
        <w:t> </w:t>
      </w:r>
      <w:r>
        <w:rPr>
          <w:color w:val="333C61"/>
          <w:spacing w:val="-2"/>
        </w:rPr>
        <w:t>SPARK; </w:t>
      </w:r>
      <w:r>
        <w:rPr>
          <w:color w:val="333C61"/>
        </w:rPr>
        <w:t>an</w:t>
      </w:r>
      <w:r>
        <w:rPr>
          <w:color w:val="333C61"/>
          <w:spacing w:val="-4"/>
        </w:rPr>
        <w:t> </w:t>
      </w:r>
      <w:r>
        <w:rPr>
          <w:color w:val="333C61"/>
        </w:rPr>
        <w:t>annual</w:t>
      </w:r>
      <w:r>
        <w:rPr>
          <w:color w:val="333C61"/>
          <w:spacing w:val="-4"/>
        </w:rPr>
        <w:t> </w:t>
      </w:r>
      <w:r>
        <w:rPr>
          <w:color w:val="333C61"/>
        </w:rPr>
        <w:t>televised</w:t>
      </w:r>
      <w:r>
        <w:rPr>
          <w:color w:val="333C61"/>
          <w:spacing w:val="-4"/>
        </w:rPr>
        <w:t> </w:t>
      </w:r>
      <w:r>
        <w:rPr>
          <w:color w:val="333C61"/>
        </w:rPr>
        <w:t>awards</w:t>
      </w:r>
      <w:r>
        <w:rPr>
          <w:color w:val="333C61"/>
          <w:spacing w:val="-4"/>
        </w:rPr>
        <w:t> </w:t>
      </w:r>
      <w:r>
        <w:rPr>
          <w:color w:val="333C61"/>
        </w:rPr>
        <w:t>show,</w:t>
      </w:r>
      <w:r>
        <w:rPr>
          <w:color w:val="333C61"/>
          <w:spacing w:val="-4"/>
        </w:rPr>
        <w:t> </w:t>
      </w:r>
      <w:r>
        <w:rPr>
          <w:color w:val="333C61"/>
        </w:rPr>
        <w:t>called</w:t>
      </w:r>
      <w:r>
        <w:rPr>
          <w:color w:val="333C61"/>
          <w:spacing w:val="-4"/>
        </w:rPr>
        <w:t> </w:t>
      </w:r>
      <w:r>
        <w:rPr>
          <w:color w:val="333C61"/>
        </w:rPr>
        <w:t>The</w:t>
      </w:r>
      <w:r>
        <w:rPr>
          <w:color w:val="333C61"/>
          <w:spacing w:val="-4"/>
        </w:rPr>
        <w:t> </w:t>
      </w:r>
      <w:r>
        <w:rPr>
          <w:color w:val="333C61"/>
        </w:rPr>
        <w:t>SPARK</w:t>
      </w:r>
      <w:r>
        <w:rPr>
          <w:color w:val="333C61"/>
          <w:spacing w:val="-4"/>
        </w:rPr>
        <w:t> </w:t>
      </w:r>
      <w:r>
        <w:rPr>
          <w:color w:val="333C61"/>
        </w:rPr>
        <w:t>Awards;</w:t>
      </w:r>
      <w:r>
        <w:rPr>
          <w:color w:val="333C61"/>
          <w:spacing w:val="-4"/>
        </w:rPr>
        <w:t> </w:t>
      </w:r>
      <w:r>
        <w:rPr>
          <w:color w:val="333C61"/>
        </w:rPr>
        <w:t>and</w:t>
      </w:r>
      <w:r>
        <w:rPr>
          <w:color w:val="333C61"/>
          <w:spacing w:val="-4"/>
        </w:rPr>
        <w:t> </w:t>
      </w:r>
      <w:r>
        <w:rPr>
          <w:color w:val="333C61"/>
        </w:rPr>
        <w:t>the</w:t>
      </w:r>
      <w:r>
        <w:rPr>
          <w:color w:val="333C61"/>
          <w:spacing w:val="-4"/>
        </w:rPr>
        <w:t> </w:t>
      </w:r>
      <w:r>
        <w:rPr>
          <w:color w:val="333C61"/>
        </w:rPr>
        <w:t>weekly</w:t>
      </w:r>
      <w:r>
        <w:rPr>
          <w:color w:val="333C61"/>
          <w:spacing w:val="-4"/>
        </w:rPr>
        <w:t> </w:t>
      </w:r>
      <w:r>
        <w:rPr>
          <w:color w:val="333C61"/>
        </w:rPr>
        <w:t>cityCURRENT</w:t>
      </w:r>
      <w:r>
        <w:rPr>
          <w:color w:val="333C61"/>
          <w:spacing w:val="-4"/>
        </w:rPr>
        <w:t> </w:t>
      </w:r>
      <w:r>
        <w:rPr>
          <w:color w:val="333C61"/>
        </w:rPr>
        <w:t>TV Show. He also guest hosts the television show A Conversation With, which airs across the PBS network</w:t>
      </w:r>
      <w:r>
        <w:rPr>
          <w:color w:val="333C61"/>
          <w:spacing w:val="-19"/>
        </w:rPr>
        <w:t> </w:t>
      </w:r>
      <w:r>
        <w:rPr>
          <w:color w:val="333C61"/>
        </w:rPr>
        <w:t>in</w:t>
      </w:r>
      <w:r>
        <w:rPr>
          <w:color w:val="333C61"/>
          <w:spacing w:val="-18"/>
        </w:rPr>
        <w:t> </w:t>
      </w:r>
      <w:r>
        <w:rPr>
          <w:color w:val="333C61"/>
        </w:rPr>
        <w:t>Tennessee</w:t>
      </w:r>
      <w:r>
        <w:rPr>
          <w:color w:val="333C61"/>
          <w:spacing w:val="-18"/>
        </w:rPr>
        <w:t> </w:t>
      </w:r>
      <w:r>
        <w:rPr>
          <w:color w:val="333C61"/>
        </w:rPr>
        <w:t>and</w:t>
      </w:r>
      <w:r>
        <w:rPr>
          <w:color w:val="333C61"/>
          <w:spacing w:val="-18"/>
        </w:rPr>
        <w:t> </w:t>
      </w:r>
      <w:r>
        <w:rPr>
          <w:color w:val="333C61"/>
        </w:rPr>
        <w:t>profiles</w:t>
      </w:r>
      <w:r>
        <w:rPr>
          <w:color w:val="333C61"/>
          <w:spacing w:val="-18"/>
        </w:rPr>
        <w:t> </w:t>
      </w:r>
      <w:r>
        <w:rPr>
          <w:color w:val="333C61"/>
        </w:rPr>
        <w:t>figures</w:t>
      </w:r>
      <w:r>
        <w:rPr>
          <w:color w:val="333C61"/>
          <w:spacing w:val="-18"/>
        </w:rPr>
        <w:t> </w:t>
      </w:r>
      <w:r>
        <w:rPr>
          <w:color w:val="333C61"/>
        </w:rPr>
        <w:t>like</w:t>
      </w:r>
      <w:r>
        <w:rPr>
          <w:color w:val="333C61"/>
          <w:spacing w:val="-18"/>
        </w:rPr>
        <w:t> </w:t>
      </w:r>
      <w:r>
        <w:rPr>
          <w:color w:val="333C61"/>
        </w:rPr>
        <w:t>NASA</w:t>
      </w:r>
      <w:r>
        <w:rPr>
          <w:color w:val="333C61"/>
          <w:spacing w:val="-18"/>
        </w:rPr>
        <w:t> </w:t>
      </w:r>
      <w:r>
        <w:rPr>
          <w:color w:val="333C61"/>
        </w:rPr>
        <w:t>astronauts</w:t>
      </w:r>
      <w:r>
        <w:rPr>
          <w:color w:val="333C61"/>
          <w:spacing w:val="-18"/>
        </w:rPr>
        <w:t> </w:t>
      </w:r>
      <w:r>
        <w:rPr>
          <w:color w:val="333C61"/>
        </w:rPr>
        <w:t>and</w:t>
      </w:r>
      <w:r>
        <w:rPr>
          <w:color w:val="333C61"/>
          <w:spacing w:val="-18"/>
        </w:rPr>
        <w:t> </w:t>
      </w:r>
      <w:r>
        <w:rPr>
          <w:color w:val="333C61"/>
        </w:rPr>
        <w:t>Shark</w:t>
      </w:r>
      <w:r>
        <w:rPr>
          <w:color w:val="333C61"/>
          <w:spacing w:val="-18"/>
        </w:rPr>
        <w:t> </w:t>
      </w:r>
      <w:r>
        <w:rPr>
          <w:color w:val="333C61"/>
        </w:rPr>
        <w:t>Tank</w:t>
      </w:r>
      <w:r>
        <w:rPr>
          <w:color w:val="333C61"/>
          <w:spacing w:val="-18"/>
        </w:rPr>
        <w:t> </w:t>
      </w:r>
      <w:r>
        <w:rPr>
          <w:color w:val="333C61"/>
        </w:rPr>
        <w:t>investors.</w:t>
      </w:r>
    </w:p>
    <w:p>
      <w:pPr>
        <w:pStyle w:val="BodyText"/>
        <w:spacing w:line="348" w:lineRule="auto" w:before="7"/>
      </w:pPr>
      <w:r>
        <w:rPr>
          <w:color w:val="333C61"/>
        </w:rPr>
        <w:t>Additionally,</w:t>
      </w:r>
      <w:r>
        <w:rPr>
          <w:color w:val="333C61"/>
          <w:spacing w:val="-3"/>
        </w:rPr>
        <w:t> </w:t>
      </w:r>
      <w:r>
        <w:rPr>
          <w:color w:val="333C61"/>
        </w:rPr>
        <w:t>Park</w:t>
      </w:r>
      <w:r>
        <w:rPr>
          <w:color w:val="333C61"/>
          <w:spacing w:val="-3"/>
        </w:rPr>
        <w:t> </w:t>
      </w:r>
      <w:r>
        <w:rPr>
          <w:color w:val="333C61"/>
        </w:rPr>
        <w:t>is</w:t>
      </w:r>
      <w:r>
        <w:rPr>
          <w:color w:val="333C61"/>
          <w:spacing w:val="-3"/>
        </w:rPr>
        <w:t> </w:t>
      </w:r>
      <w:r>
        <w:rPr>
          <w:color w:val="333C61"/>
        </w:rPr>
        <w:t>a</w:t>
      </w:r>
      <w:r>
        <w:rPr>
          <w:color w:val="333C61"/>
          <w:spacing w:val="-3"/>
        </w:rPr>
        <w:t> </w:t>
      </w:r>
      <w:r>
        <w:rPr>
          <w:color w:val="333C61"/>
        </w:rPr>
        <w:t>member</w:t>
      </w:r>
      <w:r>
        <w:rPr>
          <w:color w:val="333C61"/>
          <w:spacing w:val="-3"/>
        </w:rPr>
        <w:t> </w:t>
      </w:r>
      <w:r>
        <w:rPr>
          <w:color w:val="333C61"/>
        </w:rPr>
        <w:t>and</w:t>
      </w:r>
      <w:r>
        <w:rPr>
          <w:color w:val="333C61"/>
          <w:spacing w:val="-3"/>
        </w:rPr>
        <w:t> </w:t>
      </w:r>
      <w:r>
        <w:rPr>
          <w:color w:val="333C61"/>
        </w:rPr>
        <w:t>shareholder</w:t>
      </w:r>
      <w:r>
        <w:rPr>
          <w:color w:val="333C61"/>
          <w:spacing w:val="-3"/>
        </w:rPr>
        <w:t> </w:t>
      </w:r>
      <w:r>
        <w:rPr>
          <w:color w:val="333C61"/>
        </w:rPr>
        <w:t>in</w:t>
      </w:r>
      <w:r>
        <w:rPr>
          <w:color w:val="333C61"/>
          <w:spacing w:val="-3"/>
        </w:rPr>
        <w:t> </w:t>
      </w:r>
      <w:hyperlink r:id="rId10">
        <w:r>
          <w:rPr>
            <w:color w:val="333C61"/>
          </w:rPr>
          <w:t>Higginbotham</w:t>
        </w:r>
      </w:hyperlink>
      <w:r>
        <w:rPr>
          <w:color w:val="333C61"/>
        </w:rPr>
        <w:t>,</w:t>
      </w:r>
      <w:r>
        <w:rPr>
          <w:color w:val="333C61"/>
          <w:spacing w:val="-3"/>
        </w:rPr>
        <w:t> </w:t>
      </w:r>
      <w:r>
        <w:rPr>
          <w:color w:val="333C61"/>
        </w:rPr>
        <w:t>one</w:t>
      </w:r>
      <w:r>
        <w:rPr>
          <w:color w:val="333C61"/>
          <w:spacing w:val="-3"/>
        </w:rPr>
        <w:t> </w:t>
      </w:r>
      <w:r>
        <w:rPr>
          <w:color w:val="333C61"/>
        </w:rPr>
        <w:t>of</w:t>
      </w:r>
      <w:r>
        <w:rPr>
          <w:color w:val="333C61"/>
          <w:spacing w:val="-3"/>
        </w:rPr>
        <w:t> </w:t>
      </w:r>
      <w:r>
        <w:rPr>
          <w:color w:val="333C61"/>
        </w:rPr>
        <w:t>the</w:t>
      </w:r>
      <w:r>
        <w:rPr>
          <w:color w:val="333C61"/>
          <w:spacing w:val="-3"/>
        </w:rPr>
        <w:t> </w:t>
      </w:r>
      <w:r>
        <w:rPr>
          <w:color w:val="333C61"/>
        </w:rPr>
        <w:t>largest</w:t>
      </w:r>
      <w:r>
        <w:rPr>
          <w:color w:val="333C61"/>
          <w:spacing w:val="-3"/>
        </w:rPr>
        <w:t> </w:t>
      </w:r>
      <w:r>
        <w:rPr>
          <w:color w:val="333C61"/>
        </w:rPr>
        <w:t>independent insurance</w:t>
      </w:r>
      <w:r>
        <w:rPr>
          <w:color w:val="333C61"/>
          <w:spacing w:val="-13"/>
        </w:rPr>
        <w:t> </w:t>
      </w:r>
      <w:r>
        <w:rPr>
          <w:color w:val="333C61"/>
        </w:rPr>
        <w:t>agencies</w:t>
      </w:r>
      <w:r>
        <w:rPr>
          <w:color w:val="333C61"/>
          <w:spacing w:val="-13"/>
        </w:rPr>
        <w:t> </w:t>
      </w:r>
      <w:r>
        <w:rPr>
          <w:color w:val="333C61"/>
        </w:rPr>
        <w:t>in</w:t>
      </w:r>
      <w:r>
        <w:rPr>
          <w:color w:val="333C61"/>
          <w:spacing w:val="-13"/>
        </w:rPr>
        <w:t> </w:t>
      </w:r>
      <w:r>
        <w:rPr>
          <w:color w:val="333C61"/>
        </w:rPr>
        <w:t>the</w:t>
      </w:r>
      <w:r>
        <w:rPr>
          <w:color w:val="333C61"/>
          <w:spacing w:val="-13"/>
        </w:rPr>
        <w:t> </w:t>
      </w:r>
      <w:r>
        <w:rPr>
          <w:color w:val="333C61"/>
        </w:rPr>
        <w:t>nation.</w:t>
      </w:r>
      <w:r>
        <w:rPr>
          <w:color w:val="333C61"/>
          <w:spacing w:val="-13"/>
        </w:rPr>
        <w:t> </w:t>
      </w:r>
      <w:r>
        <w:rPr>
          <w:color w:val="333C61"/>
        </w:rPr>
        <w:t>He</w:t>
      </w:r>
      <w:r>
        <w:rPr>
          <w:color w:val="333C61"/>
          <w:spacing w:val="-13"/>
        </w:rPr>
        <w:t> </w:t>
      </w:r>
      <w:r>
        <w:rPr>
          <w:color w:val="333C61"/>
        </w:rPr>
        <w:t>is</w:t>
      </w:r>
      <w:r>
        <w:rPr>
          <w:color w:val="333C61"/>
          <w:spacing w:val="-13"/>
        </w:rPr>
        <w:t> </w:t>
      </w:r>
      <w:r>
        <w:rPr>
          <w:color w:val="333C61"/>
        </w:rPr>
        <w:t>an</w:t>
      </w:r>
      <w:r>
        <w:rPr>
          <w:color w:val="333C61"/>
          <w:spacing w:val="-13"/>
        </w:rPr>
        <w:t> </w:t>
      </w:r>
      <w:r>
        <w:rPr>
          <w:color w:val="333C61"/>
        </w:rPr>
        <w:t>investor</w:t>
      </w:r>
      <w:r>
        <w:rPr>
          <w:color w:val="333C61"/>
          <w:spacing w:val="-13"/>
        </w:rPr>
        <w:t> </w:t>
      </w:r>
      <w:r>
        <w:rPr>
          <w:color w:val="333C61"/>
        </w:rPr>
        <w:t>in</w:t>
      </w:r>
      <w:r>
        <w:rPr>
          <w:color w:val="333C61"/>
          <w:spacing w:val="-13"/>
        </w:rPr>
        <w:t> </w:t>
      </w:r>
      <w:r>
        <w:rPr>
          <w:color w:val="333C61"/>
        </w:rPr>
        <w:t>Memphis-based</w:t>
      </w:r>
      <w:r>
        <w:rPr>
          <w:color w:val="333C61"/>
          <w:spacing w:val="-13"/>
        </w:rPr>
        <w:t> </w:t>
      </w:r>
      <w:r>
        <w:rPr>
          <w:color w:val="333C61"/>
        </w:rPr>
        <w:t>startups,</w:t>
      </w:r>
      <w:r>
        <w:rPr>
          <w:color w:val="333C61"/>
          <w:spacing w:val="-13"/>
        </w:rPr>
        <w:t> </w:t>
      </w:r>
      <w:r>
        <w:rPr>
          <w:color w:val="333C61"/>
        </w:rPr>
        <w:t>like</w:t>
      </w:r>
      <w:r>
        <w:rPr>
          <w:color w:val="333C61"/>
          <w:spacing w:val="-13"/>
        </w:rPr>
        <w:t> </w:t>
      </w:r>
      <w:hyperlink r:id="rId11">
        <w:r>
          <w:rPr>
            <w:color w:val="333C61"/>
          </w:rPr>
          <w:t>SweetBio</w:t>
        </w:r>
      </w:hyperlink>
      <w:r>
        <w:rPr>
          <w:color w:val="333C61"/>
          <w:spacing w:val="-13"/>
        </w:rPr>
        <w:t> </w:t>
      </w:r>
      <w:r>
        <w:rPr>
          <w:color w:val="333C61"/>
        </w:rPr>
        <w:t>and </w:t>
      </w:r>
      <w:hyperlink r:id="rId12">
        <w:r>
          <w:rPr>
            <w:color w:val="333C61"/>
          </w:rPr>
          <w:t>UpSquad</w:t>
        </w:r>
      </w:hyperlink>
      <w:r>
        <w:rPr>
          <w:color w:val="333C61"/>
        </w:rPr>
        <w:t>, and serves on the board with Delta Dental of Tennessee, where he also chairs their philanthropic, Smile180 Foundation.</w:t>
      </w:r>
    </w:p>
    <w:p>
      <w:pPr>
        <w:pStyle w:val="BodyText"/>
        <w:spacing w:line="348" w:lineRule="auto" w:before="6"/>
      </w:pPr>
      <w:r>
        <w:rPr>
          <w:color w:val="333C61"/>
        </w:rPr>
        <w:t>Park graduated in 1999 from the University of North Texas and was distinguished as the University's Top Marketing Student. He was raised in Weatherford, TX, spent eight years in Los Angeles,</w:t>
      </w:r>
      <w:r>
        <w:rPr>
          <w:color w:val="333C61"/>
          <w:spacing w:val="-10"/>
        </w:rPr>
        <w:t> </w:t>
      </w:r>
      <w:r>
        <w:rPr>
          <w:color w:val="333C61"/>
        </w:rPr>
        <w:t>CA,</w:t>
      </w:r>
      <w:r>
        <w:rPr>
          <w:color w:val="333C61"/>
          <w:spacing w:val="-10"/>
        </w:rPr>
        <w:t> </w:t>
      </w:r>
      <w:r>
        <w:rPr>
          <w:color w:val="333C61"/>
        </w:rPr>
        <w:t>and</w:t>
      </w:r>
      <w:r>
        <w:rPr>
          <w:color w:val="333C61"/>
          <w:spacing w:val="-10"/>
        </w:rPr>
        <w:t> </w:t>
      </w:r>
      <w:r>
        <w:rPr>
          <w:color w:val="333C61"/>
        </w:rPr>
        <w:t>now</w:t>
      </w:r>
      <w:r>
        <w:rPr>
          <w:color w:val="333C61"/>
          <w:spacing w:val="-10"/>
        </w:rPr>
        <w:t> </w:t>
      </w:r>
      <w:r>
        <w:rPr>
          <w:color w:val="333C61"/>
        </w:rPr>
        <w:t>lives</w:t>
      </w:r>
      <w:r>
        <w:rPr>
          <w:color w:val="333C61"/>
          <w:spacing w:val="-10"/>
        </w:rPr>
        <w:t> </w:t>
      </w:r>
      <w:r>
        <w:rPr>
          <w:color w:val="333C61"/>
        </w:rPr>
        <w:t>with</w:t>
      </w:r>
      <w:r>
        <w:rPr>
          <w:color w:val="333C61"/>
          <w:spacing w:val="-10"/>
        </w:rPr>
        <w:t> </w:t>
      </w:r>
      <w:r>
        <w:rPr>
          <w:color w:val="333C61"/>
        </w:rPr>
        <w:t>his</w:t>
      </w:r>
      <w:r>
        <w:rPr>
          <w:color w:val="333C61"/>
          <w:spacing w:val="-10"/>
        </w:rPr>
        <w:t> </w:t>
      </w:r>
      <w:r>
        <w:rPr>
          <w:color w:val="333C61"/>
        </w:rPr>
        <w:t>wife,</w:t>
      </w:r>
      <w:r>
        <w:rPr>
          <w:color w:val="333C61"/>
          <w:spacing w:val="-10"/>
        </w:rPr>
        <w:t> </w:t>
      </w:r>
      <w:r>
        <w:rPr>
          <w:color w:val="333C61"/>
        </w:rPr>
        <w:t>Meredith,</w:t>
      </w:r>
      <w:r>
        <w:rPr>
          <w:color w:val="333C61"/>
          <w:spacing w:val="-10"/>
        </w:rPr>
        <w:t> </w:t>
      </w:r>
      <w:r>
        <w:rPr>
          <w:color w:val="333C61"/>
        </w:rPr>
        <w:t>and</w:t>
      </w:r>
      <w:r>
        <w:rPr>
          <w:color w:val="333C61"/>
          <w:spacing w:val="-10"/>
        </w:rPr>
        <w:t> </w:t>
      </w:r>
      <w:r>
        <w:rPr>
          <w:color w:val="333C61"/>
        </w:rPr>
        <w:t>two</w:t>
      </w:r>
      <w:r>
        <w:rPr>
          <w:color w:val="333C61"/>
          <w:spacing w:val="-10"/>
        </w:rPr>
        <w:t> </w:t>
      </w:r>
      <w:r>
        <w:rPr>
          <w:color w:val="333C61"/>
        </w:rPr>
        <w:t>boys,</w:t>
      </w:r>
      <w:r>
        <w:rPr>
          <w:color w:val="333C61"/>
          <w:spacing w:val="-10"/>
        </w:rPr>
        <w:t> </w:t>
      </w:r>
      <w:r>
        <w:rPr>
          <w:color w:val="333C61"/>
        </w:rPr>
        <w:t>in</w:t>
      </w:r>
      <w:r>
        <w:rPr>
          <w:color w:val="333C61"/>
          <w:spacing w:val="-10"/>
        </w:rPr>
        <w:t> </w:t>
      </w:r>
      <w:r>
        <w:rPr>
          <w:color w:val="333C61"/>
        </w:rPr>
        <w:t>Germantown,</w:t>
      </w:r>
      <w:r>
        <w:rPr>
          <w:color w:val="333C61"/>
          <w:spacing w:val="-10"/>
        </w:rPr>
        <w:t> </w:t>
      </w:r>
      <w:r>
        <w:rPr>
          <w:color w:val="333C61"/>
        </w:rPr>
        <w:t>TN.</w:t>
      </w:r>
      <w:r>
        <w:rPr>
          <w:color w:val="333C61"/>
          <w:spacing w:val="-10"/>
        </w:rPr>
        <w:t> </w:t>
      </w:r>
      <w:r>
        <w:rPr>
          <w:color w:val="333C61"/>
        </w:rPr>
        <w:t>He’s</w:t>
      </w:r>
      <w:r>
        <w:rPr>
          <w:color w:val="333C61"/>
          <w:spacing w:val="-10"/>
        </w:rPr>
        <w:t> </w:t>
      </w:r>
      <w:r>
        <w:rPr>
          <w:color w:val="333C61"/>
        </w:rPr>
        <w:t>been the</w:t>
      </w:r>
      <w:r>
        <w:rPr>
          <w:color w:val="333C61"/>
          <w:spacing w:val="-16"/>
        </w:rPr>
        <w:t> </w:t>
      </w:r>
      <w:r>
        <w:rPr>
          <w:color w:val="333C61"/>
        </w:rPr>
        <w:t>head</w:t>
      </w:r>
      <w:r>
        <w:rPr>
          <w:color w:val="333C61"/>
          <w:spacing w:val="-16"/>
        </w:rPr>
        <w:t> </w:t>
      </w:r>
      <w:r>
        <w:rPr>
          <w:color w:val="333C61"/>
        </w:rPr>
        <w:t>tennis</w:t>
      </w:r>
      <w:r>
        <w:rPr>
          <w:color w:val="333C61"/>
          <w:spacing w:val="-16"/>
        </w:rPr>
        <w:t> </w:t>
      </w:r>
      <w:r>
        <w:rPr>
          <w:color w:val="333C61"/>
        </w:rPr>
        <w:t>professional</w:t>
      </w:r>
      <w:r>
        <w:rPr>
          <w:color w:val="333C61"/>
          <w:spacing w:val="-16"/>
        </w:rPr>
        <w:t> </w:t>
      </w:r>
      <w:r>
        <w:rPr>
          <w:color w:val="333C61"/>
        </w:rPr>
        <w:t>at</w:t>
      </w:r>
      <w:r>
        <w:rPr>
          <w:color w:val="333C61"/>
          <w:spacing w:val="-16"/>
        </w:rPr>
        <w:t> </w:t>
      </w:r>
      <w:r>
        <w:rPr>
          <w:color w:val="333C61"/>
        </w:rPr>
        <w:t>Beverly</w:t>
      </w:r>
      <w:r>
        <w:rPr>
          <w:color w:val="333C61"/>
          <w:spacing w:val="-16"/>
        </w:rPr>
        <w:t> </w:t>
      </w:r>
      <w:r>
        <w:rPr>
          <w:color w:val="333C61"/>
        </w:rPr>
        <w:t>Hills</w:t>
      </w:r>
      <w:r>
        <w:rPr>
          <w:color w:val="333C61"/>
          <w:spacing w:val="-16"/>
        </w:rPr>
        <w:t> </w:t>
      </w:r>
      <w:r>
        <w:rPr>
          <w:color w:val="333C61"/>
        </w:rPr>
        <w:t>Country</w:t>
      </w:r>
      <w:r>
        <w:rPr>
          <w:color w:val="333C61"/>
          <w:spacing w:val="-16"/>
        </w:rPr>
        <w:t> </w:t>
      </w:r>
      <w:r>
        <w:rPr>
          <w:color w:val="333C61"/>
        </w:rPr>
        <w:t>Club,</w:t>
      </w:r>
      <w:r>
        <w:rPr>
          <w:color w:val="333C61"/>
          <w:spacing w:val="-16"/>
        </w:rPr>
        <w:t> </w:t>
      </w:r>
      <w:r>
        <w:rPr>
          <w:color w:val="333C61"/>
        </w:rPr>
        <w:t>worked</w:t>
      </w:r>
      <w:r>
        <w:rPr>
          <w:color w:val="333C61"/>
          <w:spacing w:val="-16"/>
        </w:rPr>
        <w:t> </w:t>
      </w:r>
      <w:r>
        <w:rPr>
          <w:color w:val="333C61"/>
        </w:rPr>
        <w:t>in</w:t>
      </w:r>
      <w:r>
        <w:rPr>
          <w:color w:val="333C61"/>
          <w:spacing w:val="-16"/>
        </w:rPr>
        <w:t> </w:t>
      </w:r>
      <w:r>
        <w:rPr>
          <w:color w:val="333C61"/>
        </w:rPr>
        <w:t>national</w:t>
      </w:r>
      <w:r>
        <w:rPr>
          <w:color w:val="333C61"/>
          <w:spacing w:val="-16"/>
        </w:rPr>
        <w:t> </w:t>
      </w:r>
      <w:r>
        <w:rPr>
          <w:color w:val="333C61"/>
        </w:rPr>
        <w:t>television</w:t>
      </w:r>
      <w:r>
        <w:rPr>
          <w:color w:val="333C61"/>
          <w:spacing w:val="-16"/>
        </w:rPr>
        <w:t> </w:t>
      </w:r>
      <w:r>
        <w:rPr>
          <w:color w:val="333C61"/>
        </w:rPr>
        <w:t>and</w:t>
      </w:r>
      <w:r>
        <w:rPr>
          <w:color w:val="333C61"/>
          <w:spacing w:val="-16"/>
        </w:rPr>
        <w:t> </w:t>
      </w:r>
      <w:r>
        <w:rPr>
          <w:color w:val="333C61"/>
        </w:rPr>
        <w:t>radio, and</w:t>
      </w:r>
      <w:r>
        <w:rPr>
          <w:color w:val="333C61"/>
          <w:spacing w:val="-3"/>
        </w:rPr>
        <w:t> </w:t>
      </w:r>
      <w:r>
        <w:rPr>
          <w:color w:val="333C61"/>
        </w:rPr>
        <w:t>been</w:t>
      </w:r>
      <w:r>
        <w:rPr>
          <w:color w:val="333C61"/>
          <w:spacing w:val="-3"/>
        </w:rPr>
        <w:t> </w:t>
      </w:r>
      <w:r>
        <w:rPr>
          <w:color w:val="333C61"/>
        </w:rPr>
        <w:t>mentored</w:t>
      </w:r>
      <w:r>
        <w:rPr>
          <w:color w:val="333C61"/>
          <w:spacing w:val="-3"/>
        </w:rPr>
        <w:t> </w:t>
      </w:r>
      <w:r>
        <w:rPr>
          <w:color w:val="333C61"/>
        </w:rPr>
        <w:t>by</w:t>
      </w:r>
      <w:r>
        <w:rPr>
          <w:color w:val="333C61"/>
          <w:spacing w:val="-3"/>
        </w:rPr>
        <w:t> </w:t>
      </w:r>
      <w:r>
        <w:rPr>
          <w:color w:val="333C61"/>
        </w:rPr>
        <w:t>entertainment</w:t>
      </w:r>
      <w:r>
        <w:rPr>
          <w:color w:val="333C61"/>
          <w:spacing w:val="-2"/>
        </w:rPr>
        <w:t> </w:t>
      </w:r>
      <w:r>
        <w:rPr>
          <w:color w:val="333C61"/>
        </w:rPr>
        <w:t>icons,</w:t>
      </w:r>
      <w:r>
        <w:rPr>
          <w:color w:val="333C61"/>
          <w:spacing w:val="-2"/>
        </w:rPr>
        <w:t> </w:t>
      </w:r>
      <w:r>
        <w:rPr>
          <w:color w:val="333C61"/>
        </w:rPr>
        <w:t>like</w:t>
      </w:r>
      <w:r>
        <w:rPr>
          <w:color w:val="333C61"/>
          <w:spacing w:val="-3"/>
        </w:rPr>
        <w:t> </w:t>
      </w:r>
      <w:r>
        <w:rPr>
          <w:color w:val="333C61"/>
        </w:rPr>
        <w:t>Merv</w:t>
      </w:r>
      <w:r>
        <w:rPr>
          <w:color w:val="333C61"/>
          <w:spacing w:val="-3"/>
        </w:rPr>
        <w:t> </w:t>
      </w:r>
      <w:r>
        <w:rPr>
          <w:color w:val="333C61"/>
        </w:rPr>
        <w:t>Griffin.</w:t>
      </w:r>
      <w:r>
        <w:rPr>
          <w:color w:val="333C61"/>
          <w:spacing w:val="-2"/>
        </w:rPr>
        <w:t> </w:t>
      </w:r>
      <w:r>
        <w:rPr>
          <w:color w:val="333C61"/>
        </w:rPr>
        <w:t>Park</w:t>
      </w:r>
      <w:r>
        <w:rPr>
          <w:color w:val="333C61"/>
          <w:spacing w:val="-3"/>
        </w:rPr>
        <w:t> </w:t>
      </w:r>
      <w:r>
        <w:rPr>
          <w:color w:val="333C61"/>
        </w:rPr>
        <w:t>serves</w:t>
      </w:r>
      <w:r>
        <w:rPr>
          <w:color w:val="333C61"/>
          <w:spacing w:val="-3"/>
        </w:rPr>
        <w:t> </w:t>
      </w:r>
      <w:r>
        <w:rPr>
          <w:color w:val="333C61"/>
        </w:rPr>
        <w:t>on</w:t>
      </w:r>
      <w:r>
        <w:rPr>
          <w:color w:val="333C61"/>
          <w:spacing w:val="-3"/>
        </w:rPr>
        <w:t> </w:t>
      </w:r>
      <w:r>
        <w:rPr>
          <w:color w:val="333C61"/>
        </w:rPr>
        <w:t>many</w:t>
      </w:r>
      <w:r>
        <w:rPr>
          <w:color w:val="333C61"/>
          <w:spacing w:val="-3"/>
        </w:rPr>
        <w:t> </w:t>
      </w:r>
      <w:r>
        <w:rPr>
          <w:color w:val="333C61"/>
        </w:rPr>
        <w:t>nonprofit</w:t>
      </w:r>
      <w:r>
        <w:rPr>
          <w:color w:val="333C61"/>
          <w:spacing w:val="-2"/>
        </w:rPr>
        <w:t> </w:t>
      </w:r>
      <w:r>
        <w:rPr>
          <w:color w:val="333C61"/>
        </w:rPr>
        <w:t>and school</w:t>
      </w:r>
      <w:r>
        <w:rPr>
          <w:color w:val="333C61"/>
          <w:spacing w:val="-8"/>
        </w:rPr>
        <w:t> </w:t>
      </w:r>
      <w:r>
        <w:rPr>
          <w:color w:val="333C61"/>
        </w:rPr>
        <w:t>boards,</w:t>
      </w:r>
      <w:r>
        <w:rPr>
          <w:color w:val="333C61"/>
          <w:spacing w:val="-8"/>
        </w:rPr>
        <w:t> </w:t>
      </w:r>
      <w:r>
        <w:rPr>
          <w:color w:val="333C61"/>
        </w:rPr>
        <w:t>including</w:t>
      </w:r>
      <w:r>
        <w:rPr>
          <w:color w:val="333C61"/>
          <w:spacing w:val="-8"/>
        </w:rPr>
        <w:t> </w:t>
      </w:r>
      <w:r>
        <w:rPr>
          <w:color w:val="333C61"/>
        </w:rPr>
        <w:t>Slingshot</w:t>
      </w:r>
      <w:r>
        <w:rPr>
          <w:color w:val="333C61"/>
          <w:spacing w:val="-8"/>
        </w:rPr>
        <w:t> </w:t>
      </w:r>
      <w:r>
        <w:rPr>
          <w:color w:val="333C61"/>
        </w:rPr>
        <w:t>Memphis,</w:t>
      </w:r>
      <w:r>
        <w:rPr>
          <w:color w:val="333C61"/>
          <w:spacing w:val="-8"/>
        </w:rPr>
        <w:t> </w:t>
      </w:r>
      <w:r>
        <w:rPr>
          <w:color w:val="333C61"/>
        </w:rPr>
        <w:t>Inc.,</w:t>
      </w:r>
      <w:r>
        <w:rPr>
          <w:color w:val="333C61"/>
          <w:spacing w:val="-8"/>
        </w:rPr>
        <w:t> </w:t>
      </w:r>
      <w:r>
        <w:rPr>
          <w:color w:val="333C61"/>
        </w:rPr>
        <w:t>the</w:t>
      </w:r>
      <w:r>
        <w:rPr>
          <w:color w:val="333C61"/>
          <w:spacing w:val="-8"/>
        </w:rPr>
        <w:t> </w:t>
      </w:r>
      <w:r>
        <w:rPr>
          <w:color w:val="333C61"/>
        </w:rPr>
        <w:t>University</w:t>
      </w:r>
      <w:r>
        <w:rPr>
          <w:color w:val="333C61"/>
          <w:spacing w:val="-8"/>
        </w:rPr>
        <w:t> </w:t>
      </w:r>
      <w:r>
        <w:rPr>
          <w:color w:val="333C61"/>
        </w:rPr>
        <w:t>of</w:t>
      </w:r>
      <w:r>
        <w:rPr>
          <w:color w:val="333C61"/>
          <w:spacing w:val="-8"/>
        </w:rPr>
        <w:t> </w:t>
      </w:r>
      <w:r>
        <w:rPr>
          <w:color w:val="333C61"/>
        </w:rPr>
        <w:t>Memphis</w:t>
      </w:r>
      <w:r>
        <w:rPr>
          <w:color w:val="333C61"/>
          <w:spacing w:val="-8"/>
        </w:rPr>
        <w:t> </w:t>
      </w:r>
      <w:r>
        <w:rPr>
          <w:color w:val="333C61"/>
        </w:rPr>
        <w:t>LEAD</w:t>
      </w:r>
      <w:r>
        <w:rPr>
          <w:color w:val="333C61"/>
          <w:spacing w:val="-8"/>
        </w:rPr>
        <w:t> </w:t>
      </w:r>
      <w:r>
        <w:rPr>
          <w:color w:val="333C61"/>
        </w:rPr>
        <w:t>program,</w:t>
      </w:r>
      <w:r>
        <w:rPr>
          <w:color w:val="333C61"/>
          <w:spacing w:val="-8"/>
        </w:rPr>
        <w:t> </w:t>
      </w:r>
      <w:r>
        <w:rPr>
          <w:color w:val="333C61"/>
        </w:rPr>
        <w:t>and New Leaders, where he currently serves as Memphis Board Chair. He also is a member of The Business Journals Leadership Trust and has enjoyed coaching his younger son's middle school tennis</w:t>
      </w:r>
      <w:r>
        <w:rPr>
          <w:color w:val="333C61"/>
          <w:spacing w:val="-15"/>
        </w:rPr>
        <w:t> </w:t>
      </w:r>
      <w:r>
        <w:rPr>
          <w:color w:val="333C61"/>
        </w:rPr>
        <w:t>team,</w:t>
      </w:r>
      <w:r>
        <w:rPr>
          <w:color w:val="333C61"/>
          <w:spacing w:val="-15"/>
        </w:rPr>
        <w:t> </w:t>
      </w:r>
      <w:r>
        <w:rPr>
          <w:color w:val="333C61"/>
        </w:rPr>
        <w:t>finishing</w:t>
      </w:r>
      <w:r>
        <w:rPr>
          <w:color w:val="333C61"/>
          <w:spacing w:val="-15"/>
        </w:rPr>
        <w:t> </w:t>
      </w:r>
      <w:r>
        <w:rPr>
          <w:color w:val="333C61"/>
        </w:rPr>
        <w:t>the</w:t>
      </w:r>
      <w:r>
        <w:rPr>
          <w:color w:val="333C61"/>
          <w:spacing w:val="-15"/>
        </w:rPr>
        <w:t> </w:t>
      </w:r>
      <w:r>
        <w:rPr>
          <w:color w:val="333C61"/>
        </w:rPr>
        <w:t>2022</w:t>
      </w:r>
      <w:r>
        <w:rPr>
          <w:color w:val="333C61"/>
          <w:spacing w:val="-15"/>
        </w:rPr>
        <w:t> </w:t>
      </w:r>
      <w:r>
        <w:rPr>
          <w:color w:val="333C61"/>
        </w:rPr>
        <w:t>season</w:t>
      </w:r>
      <w:r>
        <w:rPr>
          <w:color w:val="333C61"/>
          <w:spacing w:val="-15"/>
        </w:rPr>
        <w:t> </w:t>
      </w:r>
      <w:r>
        <w:rPr>
          <w:color w:val="333C61"/>
        </w:rPr>
        <w:t>as</w:t>
      </w:r>
      <w:r>
        <w:rPr>
          <w:color w:val="333C61"/>
          <w:spacing w:val="-15"/>
        </w:rPr>
        <w:t> </w:t>
      </w:r>
      <w:r>
        <w:rPr>
          <w:color w:val="333C61"/>
        </w:rPr>
        <w:t>State</w:t>
      </w:r>
      <w:r>
        <w:rPr>
          <w:color w:val="333C61"/>
          <w:spacing w:val="-15"/>
        </w:rPr>
        <w:t> </w:t>
      </w:r>
      <w:r>
        <w:rPr>
          <w:color w:val="333C61"/>
        </w:rPr>
        <w:t>Champions.</w:t>
      </w:r>
    </w:p>
    <w:sectPr>
      <w:pgSz w:w="12240" w:h="15840"/>
      <w:pgMar w:header="0" w:footer="375" w:top="420" w:bottom="560" w:left="420" w:right="5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Trebuchet MS">
    <w:altName w:val="Trebuchet MS"/>
    <w:charset w:val="0"/>
    <w:family w:val="swiss"/>
    <w:pitch w:val="variable"/>
  </w:font>
  <w:font w:name="Arial">
    <w:altName w:val="Arial"/>
    <w:charset w:val="0"/>
    <w:family w:val="swiss"/>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ind w:left="0" w:right="0"/>
      <w:jc w:val="left"/>
      <w:rPr>
        <w:sz w:val="20"/>
      </w:rPr>
    </w:pPr>
    <w:r>
      <w:rPr/>
      <mc:AlternateContent>
        <mc:Choice Requires="wps">
          <w:drawing>
            <wp:anchor distT="0" distB="0" distL="0" distR="0" allowOverlap="1" layoutInCell="1" locked="0" behindDoc="1" simplePos="0" relativeHeight="487555584">
              <wp:simplePos x="0" y="0"/>
              <wp:positionH relativeFrom="page">
                <wp:posOffset>1580580</wp:posOffset>
              </wp:positionH>
              <wp:positionV relativeFrom="page">
                <wp:posOffset>9680524</wp:posOffset>
              </wp:positionV>
              <wp:extent cx="4623435" cy="230504"/>
              <wp:effectExtent l="0" t="0" r="0" b="0"/>
              <wp:wrapNone/>
              <wp:docPr id="1" name="Textbox 1"/>
              <wp:cNvGraphicFramePr>
                <a:graphicFrameLocks/>
              </wp:cNvGraphicFramePr>
              <a:graphic>
                <a:graphicData uri="http://schemas.microsoft.com/office/word/2010/wordprocessingShape">
                  <wps:wsp>
                    <wps:cNvPr id="1" name="Textbox 1"/>
                    <wps:cNvSpPr txBox="1"/>
                    <wps:spPr>
                      <a:xfrm>
                        <a:off x="0" y="0"/>
                        <a:ext cx="4623435" cy="230504"/>
                      </a:xfrm>
                      <a:prstGeom prst="rect">
                        <a:avLst/>
                      </a:prstGeom>
                    </wps:spPr>
                    <wps:txbx>
                      <w:txbxContent>
                        <w:p>
                          <w:pPr>
                            <w:spacing w:before="8"/>
                            <w:ind w:left="20" w:right="0" w:firstLine="0"/>
                            <w:jc w:val="left"/>
                            <w:rPr>
                              <w:sz w:val="27"/>
                            </w:rPr>
                          </w:pPr>
                          <w:r>
                            <w:rPr>
                              <w:color w:val="333C61"/>
                              <w:spacing w:val="-4"/>
                              <w:sz w:val="27"/>
                            </w:rPr>
                            <w:t>Executive</w:t>
                          </w:r>
                          <w:r>
                            <w:rPr>
                              <w:color w:val="333C61"/>
                              <w:spacing w:val="-15"/>
                              <w:sz w:val="27"/>
                            </w:rPr>
                            <w:t> </w:t>
                          </w:r>
                          <w:r>
                            <w:rPr>
                              <w:color w:val="333C61"/>
                              <w:spacing w:val="-4"/>
                              <w:sz w:val="27"/>
                            </w:rPr>
                            <w:t>Speakers</w:t>
                          </w:r>
                          <w:r>
                            <w:rPr>
                              <w:color w:val="333C61"/>
                              <w:spacing w:val="-15"/>
                              <w:sz w:val="27"/>
                            </w:rPr>
                            <w:t> </w:t>
                          </w:r>
                          <w:r>
                            <w:rPr>
                              <w:color w:val="333C61"/>
                              <w:spacing w:val="-4"/>
                              <w:sz w:val="27"/>
                            </w:rPr>
                            <w:t>Bureau</w:t>
                          </w:r>
                          <w:r>
                            <w:rPr>
                              <w:color w:val="333C61"/>
                              <w:spacing w:val="17"/>
                              <w:sz w:val="27"/>
                            </w:rPr>
                            <w:t> </w:t>
                          </w:r>
                          <w:r>
                            <w:rPr>
                              <w:color w:val="333C61"/>
                              <w:spacing w:val="-4"/>
                              <w:sz w:val="27"/>
                            </w:rPr>
                            <w:t>•</w:t>
                          </w:r>
                          <w:r>
                            <w:rPr>
                              <w:color w:val="333C61"/>
                              <w:spacing w:val="22"/>
                              <w:sz w:val="27"/>
                            </w:rPr>
                            <w:t> </w:t>
                          </w:r>
                          <w:hyperlink r:id="rId1">
                            <w:r>
                              <w:rPr>
                                <w:color w:val="333C61"/>
                                <w:spacing w:val="-7"/>
                                <w:sz w:val="27"/>
                              </w:rPr>
                              <w:t>angela@executivespeakers.com</w:t>
                            </w:r>
                          </w:hyperlink>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124.455124pt;margin-top:762.246033pt;width:364.05pt;height:18.150pt;mso-position-horizontal-relative:page;mso-position-vertical-relative:page;z-index:-15760896" type="#_x0000_t202" id="docshape1" filled="false" stroked="false">
              <v:textbox inset="0,0,0,0">
                <w:txbxContent>
                  <w:p>
                    <w:pPr>
                      <w:spacing w:before="8"/>
                      <w:ind w:left="20" w:right="0" w:firstLine="0"/>
                      <w:jc w:val="left"/>
                      <w:rPr>
                        <w:sz w:val="27"/>
                      </w:rPr>
                    </w:pPr>
                    <w:r>
                      <w:rPr>
                        <w:color w:val="333C61"/>
                        <w:spacing w:val="-4"/>
                        <w:sz w:val="27"/>
                      </w:rPr>
                      <w:t>Executive</w:t>
                    </w:r>
                    <w:r>
                      <w:rPr>
                        <w:color w:val="333C61"/>
                        <w:spacing w:val="-15"/>
                        <w:sz w:val="27"/>
                      </w:rPr>
                      <w:t> </w:t>
                    </w:r>
                    <w:r>
                      <w:rPr>
                        <w:color w:val="333C61"/>
                        <w:spacing w:val="-4"/>
                        <w:sz w:val="27"/>
                      </w:rPr>
                      <w:t>Speakers</w:t>
                    </w:r>
                    <w:r>
                      <w:rPr>
                        <w:color w:val="333C61"/>
                        <w:spacing w:val="-15"/>
                        <w:sz w:val="27"/>
                      </w:rPr>
                      <w:t> </w:t>
                    </w:r>
                    <w:r>
                      <w:rPr>
                        <w:color w:val="333C61"/>
                        <w:spacing w:val="-4"/>
                        <w:sz w:val="27"/>
                      </w:rPr>
                      <w:t>Bureau</w:t>
                    </w:r>
                    <w:r>
                      <w:rPr>
                        <w:color w:val="333C61"/>
                        <w:spacing w:val="17"/>
                        <w:sz w:val="27"/>
                      </w:rPr>
                      <w:t> </w:t>
                    </w:r>
                    <w:r>
                      <w:rPr>
                        <w:color w:val="333C61"/>
                        <w:spacing w:val="-4"/>
                        <w:sz w:val="27"/>
                      </w:rPr>
                      <w:t>•</w:t>
                    </w:r>
                    <w:r>
                      <w:rPr>
                        <w:color w:val="333C61"/>
                        <w:spacing w:val="22"/>
                        <w:sz w:val="27"/>
                      </w:rPr>
                      <w:t> </w:t>
                    </w:r>
                    <w:hyperlink r:id="rId1">
                      <w:r>
                        <w:rPr>
                          <w:color w:val="333C61"/>
                          <w:spacing w:val="-7"/>
                          <w:sz w:val="27"/>
                        </w:rPr>
                        <w:t>angela@executivespeakers.com</w:t>
                      </w:r>
                    </w:hyperlink>
                  </w:p>
                </w:txbxContent>
              </v:textbox>
              <w10:wrap type="none"/>
            </v:shape>
          </w:pict>
        </mc:Fallback>
      </mc:AlternateConten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ind w:left="115" w:right="128"/>
      <w:jc w:val="both"/>
    </w:pPr>
    <w:rPr>
      <w:rFonts w:ascii="Arial" w:hAnsi="Arial" w:eastAsia="Arial" w:cs="Arial"/>
      <w:sz w:val="26"/>
      <w:szCs w:val="26"/>
      <w:lang w:val="en-US" w:eastAsia="en-US" w:bidi="ar-SA"/>
    </w:rPr>
  </w:style>
  <w:style w:styleId="Heading1" w:type="paragraph">
    <w:name w:val="Heading 1"/>
    <w:basedOn w:val="Normal"/>
    <w:uiPriority w:val="1"/>
    <w:qFormat/>
    <w:pPr>
      <w:spacing w:before="83"/>
      <w:ind w:left="276" w:right="197"/>
      <w:jc w:val="center"/>
      <w:outlineLvl w:val="1"/>
    </w:pPr>
    <w:rPr>
      <w:rFonts w:ascii="Trebuchet MS" w:hAnsi="Trebuchet MS" w:eastAsia="Trebuchet MS" w:cs="Trebuchet MS"/>
      <w:sz w:val="93"/>
      <w:szCs w:val="93"/>
      <w:lang w:val="en-US" w:eastAsia="en-US" w:bidi="ar-SA"/>
    </w:rPr>
  </w:style>
  <w:style w:styleId="Heading2" w:type="paragraph">
    <w:name w:val="Heading 2"/>
    <w:basedOn w:val="Normal"/>
    <w:uiPriority w:val="1"/>
    <w:qFormat/>
    <w:pPr>
      <w:spacing w:before="106"/>
      <w:ind w:left="232" w:right="197"/>
      <w:jc w:val="center"/>
      <w:outlineLvl w:val="2"/>
    </w:pPr>
    <w:rPr>
      <w:rFonts w:ascii="Arial" w:hAnsi="Arial" w:eastAsia="Arial" w:cs="Arial"/>
      <w:sz w:val="29"/>
      <w:szCs w:val="29"/>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8" Type="http://schemas.openxmlformats.org/officeDocument/2006/relationships/hyperlink" Target="http://www.citycurrent.com/" TargetMode="External"/><Relationship Id="rId13" Type="http://schemas.openxmlformats.org/officeDocument/2006/relationships/customXml" Target="../customXml/item1.xml"/><Relationship Id="rId3"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upsquad.co/" TargetMode="External"/><Relationship Id="rId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drive.google.com/file/d/1ubFr6KdkxXttSLP5RSCitc7pEn9P8f0M/view?usp=drive_link" TargetMode="External"/><Relationship Id="rId11" Type="http://schemas.openxmlformats.org/officeDocument/2006/relationships/hyperlink" Target="http://www.sweetbio.com/" TargetMode="External"/><Relationship Id="rId5" Type="http://schemas.openxmlformats.org/officeDocument/2006/relationships/footer" Target="footer1.xml"/><Relationship Id="rId10" Type="http://schemas.openxmlformats.org/officeDocument/2006/relationships/hyperlink" Target="http://www.higginbotham.net/" TargetMode="External"/><Relationship Id="rId4" Type="http://schemas.openxmlformats.org/officeDocument/2006/relationships/settings" Target="settings.xml"/><Relationship Id="rId9" Type="http://schemas.openxmlformats.org/officeDocument/2006/relationships/hyperlink" Target="http://www.growthcurrent.com/" TargetMode="Externa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hyperlink" Target="mailto:angela@executivespeak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AA064F9555354FB617912A5EFB46F3" ma:contentTypeVersion="15" ma:contentTypeDescription="Create a new document." ma:contentTypeScope="" ma:versionID="0ac9d00d5b5833f2b12f5f9cae7678a9">
  <xsd:schema xmlns:xsd="http://www.w3.org/2001/XMLSchema" xmlns:xs="http://www.w3.org/2001/XMLSchema" xmlns:p="http://schemas.microsoft.com/office/2006/metadata/properties" xmlns:ns2="587d109d-36b4-47d3-bfcb-6e87ef30930a" xmlns:ns3="6e159b31-5aad-4c4b-bafb-d6d06969b557" targetNamespace="http://schemas.microsoft.com/office/2006/metadata/properties" ma:root="true" ma:fieldsID="cadaba291abea4bcf0c17603b0af8df9" ns2:_="" ns3:_="">
    <xsd:import namespace="587d109d-36b4-47d3-bfcb-6e87ef30930a"/>
    <xsd:import namespace="6e159b31-5aad-4c4b-bafb-d6d06969b55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2:MediaServiceLocation"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7d109d-36b4-47d3-bfcb-6e87ef3093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6215995d-8eb6-43a0-9cad-30f3bf6527e8"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e159b31-5aad-4c4b-bafb-d6d06969b557"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089464fd-ab8d-4c7c-889a-4238f6d6b146}" ma:internalName="TaxCatchAll" ma:showField="CatchAllData" ma:web="6e159b31-5aad-4c4b-bafb-d6d06969b557">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7C401C8-3E59-46C2-B662-4EDA76A7A8DF}"/>
</file>

<file path=customXml/itemProps2.xml><?xml version="1.0" encoding="utf-8"?>
<ds:datastoreItem xmlns:ds="http://schemas.openxmlformats.org/officeDocument/2006/customXml" ds:itemID="{5FCF611A-AF9A-4BB3-B368-1B70944A4E68}"/>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Stricklen Viotti</dc:creator>
  <cp:keywords>DAF-kyNpOoE,BADd6tGKSbw</cp:keywords>
  <dc:title>Park Bio for Clients_OneSheet</dc:title>
  <dcterms:created xsi:type="dcterms:W3CDTF">2024-03-04T19:16:44Z</dcterms:created>
  <dcterms:modified xsi:type="dcterms:W3CDTF">2024-03-04T19:16:44Z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2024-03-04T00:00:00Z</vt:filetime>
  </property>
  <property fmtid="{D5CDD505-2E9C-101B-9397-08002B2CF9AE}" pid="3" name="Creator">
    <vt:lpwstr>Canva</vt:lpwstr>
  </property>
  <property fmtid="{D5CDD505-2E9C-101B-9397-08002B2CF9AE}" pid="4" name="LastSaved">
    <vt:filetime>2024-03-04T00:00:00Z</vt:filetime>
  </property>
  <property fmtid="{D5CDD505-2E9C-101B-9397-08002B2CF9AE}" pid="5" name="Producer">
    <vt:lpwstr>Canva</vt:lpwstr>
  </property>
</Properties>
</file>